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92C3" w14:textId="77777777" w:rsidR="00DE66D3" w:rsidRPr="00E33785" w:rsidRDefault="00DE66D3" w:rsidP="00DE66D3">
      <w:pPr>
        <w:spacing w:after="0"/>
        <w:jc w:val="center"/>
        <w:rPr>
          <w:b/>
          <w:sz w:val="24"/>
          <w:szCs w:val="24"/>
        </w:rPr>
      </w:pPr>
      <w:r w:rsidRPr="00E33785">
        <w:rPr>
          <w:b/>
          <w:sz w:val="24"/>
          <w:szCs w:val="24"/>
        </w:rPr>
        <w:t>Public Ways Safety Committee</w:t>
      </w:r>
    </w:p>
    <w:p w14:paraId="7D463926" w14:textId="77777777" w:rsidR="00DE66D3" w:rsidRPr="00E33785" w:rsidRDefault="00DE66D3" w:rsidP="00DE66D3">
      <w:pPr>
        <w:spacing w:after="0"/>
        <w:jc w:val="center"/>
        <w:rPr>
          <w:b/>
          <w:sz w:val="24"/>
          <w:szCs w:val="24"/>
        </w:rPr>
      </w:pPr>
      <w:r w:rsidRPr="00E33785">
        <w:rPr>
          <w:b/>
          <w:sz w:val="24"/>
          <w:szCs w:val="24"/>
        </w:rPr>
        <w:t>Minutes</w:t>
      </w:r>
    </w:p>
    <w:p w14:paraId="0A0B5FBE" w14:textId="77777777" w:rsidR="00DE66D3" w:rsidRPr="00E33785" w:rsidRDefault="00DE66D3" w:rsidP="00DE66D3">
      <w:pPr>
        <w:spacing w:after="0"/>
        <w:jc w:val="center"/>
        <w:rPr>
          <w:b/>
          <w:sz w:val="24"/>
          <w:szCs w:val="24"/>
        </w:rPr>
      </w:pPr>
      <w:r w:rsidRPr="00E33785">
        <w:rPr>
          <w:b/>
          <w:sz w:val="24"/>
          <w:szCs w:val="24"/>
        </w:rPr>
        <w:t>Bolton, Massachusetts</w:t>
      </w:r>
    </w:p>
    <w:p w14:paraId="7164B617" w14:textId="7E4644AB" w:rsidR="00DE66D3" w:rsidRPr="00E33785" w:rsidRDefault="00DE66D3" w:rsidP="00DE6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14</w:t>
      </w:r>
      <w:r w:rsidRPr="00E33785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3FAA87CB" w14:textId="77777777" w:rsidR="00DE66D3" w:rsidRPr="00E33785" w:rsidRDefault="00DE66D3" w:rsidP="00DE66D3">
      <w:pPr>
        <w:rPr>
          <w:sz w:val="24"/>
          <w:szCs w:val="24"/>
        </w:rPr>
      </w:pPr>
    </w:p>
    <w:p w14:paraId="0C283EE8" w14:textId="4DDA09BF" w:rsidR="00DE66D3" w:rsidRDefault="00DE66D3" w:rsidP="00DE66D3">
      <w:pPr>
        <w:spacing w:after="0"/>
        <w:rPr>
          <w:sz w:val="24"/>
          <w:szCs w:val="24"/>
        </w:rPr>
      </w:pPr>
      <w:r w:rsidRPr="00E33785">
        <w:rPr>
          <w:b/>
          <w:sz w:val="24"/>
          <w:szCs w:val="24"/>
        </w:rPr>
        <w:t>Members present</w:t>
      </w:r>
      <w:r>
        <w:rPr>
          <w:b/>
          <w:sz w:val="24"/>
          <w:szCs w:val="24"/>
        </w:rPr>
        <w:t>:</w:t>
      </w:r>
      <w:r w:rsidRPr="00E33785">
        <w:rPr>
          <w:sz w:val="24"/>
          <w:szCs w:val="24"/>
        </w:rPr>
        <w:t xml:space="preserve">  Mary Ciummo, Holly Lauer, Leslie Breeze.</w:t>
      </w:r>
    </w:p>
    <w:p w14:paraId="40B4BDDA" w14:textId="064EF099" w:rsidR="006D1A16" w:rsidRDefault="006D1A16" w:rsidP="00DE66D3">
      <w:pPr>
        <w:spacing w:after="0"/>
        <w:rPr>
          <w:sz w:val="24"/>
          <w:szCs w:val="24"/>
        </w:rPr>
      </w:pPr>
      <w:r w:rsidRPr="006D1A16">
        <w:rPr>
          <w:b/>
          <w:bCs/>
          <w:sz w:val="24"/>
          <w:szCs w:val="24"/>
        </w:rPr>
        <w:t>Invited guest:</w:t>
      </w:r>
      <w:r>
        <w:rPr>
          <w:sz w:val="24"/>
          <w:szCs w:val="24"/>
        </w:rPr>
        <w:t xml:space="preserve">  Police Chief Warren Nelson</w:t>
      </w:r>
    </w:p>
    <w:p w14:paraId="7F01FAAE" w14:textId="77777777" w:rsidR="00DE66D3" w:rsidRDefault="00DE66D3" w:rsidP="00DE66D3">
      <w:pPr>
        <w:spacing w:after="0"/>
        <w:rPr>
          <w:sz w:val="24"/>
          <w:szCs w:val="24"/>
        </w:rPr>
      </w:pPr>
    </w:p>
    <w:p w14:paraId="09FAF274" w14:textId="6946D12F" w:rsidR="00DE66D3" w:rsidRDefault="00DE66D3" w:rsidP="00DE66D3">
      <w:pPr>
        <w:spacing w:after="0"/>
        <w:rPr>
          <w:sz w:val="24"/>
          <w:szCs w:val="24"/>
        </w:rPr>
      </w:pPr>
      <w:r w:rsidRPr="00E33785">
        <w:rPr>
          <w:sz w:val="24"/>
          <w:szCs w:val="24"/>
        </w:rPr>
        <w:t xml:space="preserve">The meeting was </w:t>
      </w:r>
      <w:r w:rsidR="006D1A16">
        <w:rPr>
          <w:sz w:val="24"/>
          <w:szCs w:val="24"/>
        </w:rPr>
        <w:t xml:space="preserve">held online via Zoom and </w:t>
      </w:r>
      <w:r w:rsidRPr="00E33785">
        <w:rPr>
          <w:sz w:val="24"/>
          <w:szCs w:val="24"/>
        </w:rPr>
        <w:t xml:space="preserve">called to order at </w:t>
      </w:r>
      <w:r>
        <w:rPr>
          <w:sz w:val="24"/>
          <w:szCs w:val="24"/>
        </w:rPr>
        <w:t>10:00 a</w:t>
      </w:r>
      <w:r w:rsidRPr="00E33785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 The minutes of our </w:t>
      </w:r>
      <w:r w:rsidR="00422F94">
        <w:rPr>
          <w:sz w:val="24"/>
          <w:szCs w:val="24"/>
        </w:rPr>
        <w:t xml:space="preserve">August 11, 2020 </w:t>
      </w:r>
      <w:r>
        <w:rPr>
          <w:sz w:val="24"/>
          <w:szCs w:val="24"/>
        </w:rPr>
        <w:t>meeting were reviewed and approved.</w:t>
      </w:r>
    </w:p>
    <w:p w14:paraId="7B340EC0" w14:textId="77777777" w:rsidR="00DE66D3" w:rsidRPr="00E33785" w:rsidRDefault="00DE66D3" w:rsidP="00DE66D3">
      <w:pPr>
        <w:spacing w:after="0"/>
        <w:rPr>
          <w:sz w:val="24"/>
          <w:szCs w:val="24"/>
        </w:rPr>
      </w:pPr>
    </w:p>
    <w:p w14:paraId="7A5E5C8F" w14:textId="294F5B4B" w:rsidR="00BD0B5C" w:rsidRDefault="006D1A16" w:rsidP="00DE66D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6D1A16">
        <w:rPr>
          <w:rFonts w:asciiTheme="minorHAnsi" w:eastAsia="Times New Roman" w:hAnsiTheme="minorHAnsi" w:cstheme="minorHAnsi"/>
          <w:b/>
          <w:bCs/>
          <w:sz w:val="24"/>
          <w:szCs w:val="24"/>
        </w:rPr>
        <w:t>MassWorks</w:t>
      </w:r>
      <w:proofErr w:type="spellEnd"/>
      <w:r w:rsidRPr="006D1A1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project at Main/</w:t>
      </w:r>
      <w:proofErr w:type="spellStart"/>
      <w:r w:rsidRPr="006D1A16">
        <w:rPr>
          <w:rFonts w:asciiTheme="minorHAnsi" w:eastAsia="Times New Roman" w:hAnsiTheme="minorHAnsi" w:cstheme="minorHAnsi"/>
          <w:b/>
          <w:bCs/>
          <w:sz w:val="24"/>
          <w:szCs w:val="24"/>
        </w:rPr>
        <w:t>Wattaquadock</w:t>
      </w:r>
      <w:proofErr w:type="spellEnd"/>
      <w:r w:rsidRPr="006D1A1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BD0B5C">
        <w:rPr>
          <w:rFonts w:asciiTheme="minorHAnsi" w:eastAsia="Times New Roman" w:hAnsiTheme="minorHAnsi" w:cstheme="minorHAnsi"/>
          <w:sz w:val="24"/>
          <w:szCs w:val="24"/>
        </w:rPr>
        <w:t>Overall, the Chief feels that the improvements are working well, and made the following comments:</w:t>
      </w:r>
    </w:p>
    <w:p w14:paraId="6281FA86" w14:textId="77777777" w:rsidR="00BD0B5C" w:rsidRPr="00BD0B5C" w:rsidRDefault="006D1A16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The traffic lights were turned on last week; the left turn lane light is not </w:t>
      </w:r>
      <w:r w:rsidR="00BD0B5C" w:rsidRPr="00BD0B5C">
        <w:rPr>
          <w:rFonts w:asciiTheme="minorHAnsi" w:eastAsia="Times New Roman" w:hAnsiTheme="minorHAnsi" w:cstheme="minorHAnsi"/>
          <w:sz w:val="24"/>
          <w:szCs w:val="24"/>
        </w:rPr>
        <w:t xml:space="preserve">yet 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>in que</w:t>
      </w:r>
      <w:r w:rsidR="00DE66D3" w:rsidRPr="00BD0B5C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326B620B" w14:textId="5410FBBA" w:rsidR="00BD0B5C" w:rsidRPr="00BD0B5C" w:rsidRDefault="006D1A16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D0B5C">
        <w:rPr>
          <w:rFonts w:asciiTheme="minorHAnsi" w:eastAsia="Times New Roman" w:hAnsiTheme="minorHAnsi" w:cstheme="minorHAnsi"/>
          <w:sz w:val="24"/>
          <w:szCs w:val="24"/>
        </w:rPr>
        <w:t>At times, morning east bound traffic</w:t>
      </w:r>
      <w:r w:rsidR="00BD0B5C" w:rsidRPr="00BD0B5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0B5C" w:rsidRPr="00BD0B5C">
        <w:rPr>
          <w:rFonts w:asciiTheme="minorHAnsi" w:eastAsia="Times New Roman" w:hAnsiTheme="minorHAnsi" w:cstheme="minorHAnsi"/>
          <w:sz w:val="24"/>
          <w:szCs w:val="24"/>
        </w:rPr>
        <w:t xml:space="preserve">at 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>around 6:00 a.m.</w:t>
      </w:r>
      <w:r w:rsidR="00BD0B5C" w:rsidRPr="00BD0B5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 backs up as far as Harvard or Wilder due to the lights</w:t>
      </w:r>
      <w:r w:rsidR="008D2C0E">
        <w:rPr>
          <w:rFonts w:asciiTheme="minorHAnsi" w:eastAsia="Times New Roman" w:hAnsiTheme="minorHAnsi" w:cstheme="minorHAnsi"/>
          <w:sz w:val="24"/>
          <w:szCs w:val="24"/>
        </w:rPr>
        <w:t>.</w:t>
      </w:r>
      <w:r w:rsidR="00BD0B5C" w:rsidRPr="00BD0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F45F754" w14:textId="7CC57A84" w:rsidR="00BD0B5C" w:rsidRDefault="00BD0B5C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 truck exclusion is needed because trucks are going into the west bound lane to make a left hand turn onto </w:t>
      </w:r>
      <w:proofErr w:type="spellStart"/>
      <w:r w:rsidRPr="00BD0B5C">
        <w:rPr>
          <w:rFonts w:asciiTheme="minorHAnsi" w:eastAsia="Times New Roman" w:hAnsiTheme="minorHAnsi" w:cstheme="minorHAnsi"/>
          <w:sz w:val="24"/>
          <w:szCs w:val="24"/>
        </w:rPr>
        <w:t>Wattaquadock</w:t>
      </w:r>
      <w:proofErr w:type="spellEnd"/>
      <w:r w:rsidRPr="00BD0B5C">
        <w:rPr>
          <w:rFonts w:asciiTheme="minorHAnsi" w:eastAsia="Times New Roman" w:hAnsiTheme="minorHAnsi" w:cstheme="minorHAnsi"/>
          <w:sz w:val="24"/>
          <w:szCs w:val="24"/>
        </w:rPr>
        <w:t>.</w:t>
      </w:r>
      <w:r w:rsidR="006D1A16" w:rsidRPr="00BD0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D0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Don Lowe will be scheduling another meeting with the town of Clinton to gain their approval.</w:t>
      </w:r>
    </w:p>
    <w:p w14:paraId="3EFA04A7" w14:textId="7D8580B0" w:rsidR="00BD0B5C" w:rsidRDefault="00E855B7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Less drivers are using Manor Rd. to make a left onto Main, instead staying on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Wattaquadock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and taking a left at the light.</w:t>
      </w:r>
    </w:p>
    <w:p w14:paraId="10DDC00D" w14:textId="77777777" w:rsidR="00E855B7" w:rsidRDefault="00E855B7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lights are causing a break in traffic flow to make it easier to turn out of Harvard Rd.  Mike commented that he notices the effect at Pondside as well.</w:t>
      </w:r>
    </w:p>
    <w:p w14:paraId="5A0D5E64" w14:textId="74BEF905" w:rsidR="00E855B7" w:rsidRPr="00BD0B5C" w:rsidRDefault="00E855B7" w:rsidP="00BD0B5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During school start hours, officers are staying a few minutes longer at the Mechanic St. intersection to allow traffic to come out of Mechanic due to backups on Main caused by the lights. </w:t>
      </w:r>
    </w:p>
    <w:p w14:paraId="45D173D8" w14:textId="66C91C94" w:rsidR="00DE66D3" w:rsidRPr="00785CDC" w:rsidRDefault="00DE66D3" w:rsidP="00BD0B5C">
      <w:pPr>
        <w:tabs>
          <w:tab w:val="left" w:pos="2745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85CD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D0B5C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0F55F2A6" w14:textId="0284A77A" w:rsidR="00DE66D3" w:rsidRPr="001E7C92" w:rsidRDefault="006D1A16" w:rsidP="00DE66D3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Main Street intersections accidents</w:t>
      </w:r>
      <w:r w:rsidR="00DE66D3" w:rsidRPr="00785CDC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:  </w:t>
      </w:r>
      <w:r w:rsidR="001E7C92" w:rsidRPr="001E7C9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September accident data on Main St. for the month of November was lower than normal: 7 reported accidents compared to 13-20 a month. </w:t>
      </w:r>
      <w:r w:rsidR="002342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The top 3 intersections for accidents are all on Main St. at </w:t>
      </w:r>
      <w:proofErr w:type="spellStart"/>
      <w:r w:rsidR="002342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Wattaquadock</w:t>
      </w:r>
      <w:proofErr w:type="spellEnd"/>
      <w:r w:rsidR="0023425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Hill, Still River and 495.</w:t>
      </w:r>
    </w:p>
    <w:p w14:paraId="6F4A8139" w14:textId="36B32CCD" w:rsidR="00DE66D3" w:rsidRDefault="006D1A16" w:rsidP="00DE66D3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Operator behaviors during COVID:</w:t>
      </w:r>
      <w:r w:rsidR="00DE66D3" w:rsidRPr="00B0159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8D2C0E" w:rsidRPr="008D2C0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Chief has increased traffic enforcement because vehicles are traveling at faster speeds</w:t>
      </w:r>
      <w:r w:rsidR="00DE66D3" w:rsidRPr="008D2C0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45673403" w14:textId="77777777" w:rsidR="001E7C92" w:rsidRDefault="00DE66D3" w:rsidP="001E7C92">
      <w:pPr>
        <w:spacing w:after="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85CDC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Sign replacements: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8D2C0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missing speed signs on </w:t>
      </w:r>
      <w:proofErr w:type="spellStart"/>
      <w:r w:rsidR="008D2C0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Wattaquadock</w:t>
      </w:r>
      <w:proofErr w:type="spellEnd"/>
      <w:r w:rsidR="008D2C0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Hill Rd. have been replaced.  The Chief mentioned adding two 25mph on Long Hill Rd. and a 20mph on Sugar Rd. across from Houghton Farms development.  The Chief recommended</w:t>
      </w:r>
      <w:r w:rsidR="001E7C9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</w:t>
      </w:r>
    </w:p>
    <w:p w14:paraId="74D4E0F2" w14:textId="0667F36C" w:rsidR="008D2C0E" w:rsidRDefault="008D2C0E" w:rsidP="001E7C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E7C9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 “No left turn” sign </w:t>
      </w:r>
      <w:r w:rsidR="001E7C92" w:rsidRPr="001E7C9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on Sampson at Main St. and cut back brush at that intersection.</w:t>
      </w:r>
      <w:r w:rsidRPr="001E7C9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CF22F67" w14:textId="3619A9CB" w:rsidR="001E7C92" w:rsidRDefault="001E7C92" w:rsidP="001E7C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Changing Yield sign to a Stop sign on Farm Rd. at Berlin Rd. because of the subdivision going in at that intersection.</w:t>
      </w:r>
    </w:p>
    <w:p w14:paraId="1A506B54" w14:textId="606F4016" w:rsidR="00234255" w:rsidRDefault="00234255" w:rsidP="00DE66D3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3425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>Traffic Enforcement Officer: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957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Officer Dan Keller has been assigned to commercial vehicle enforcement. 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Traffic enforcement is effective, but it is one of the hardest things to deal with because the town does not have </w:t>
      </w:r>
      <w:r w:rsidR="00957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resources for a dedicated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traffic enforcement officer.  </w:t>
      </w:r>
      <w:r w:rsidR="00957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When available duty officers will enforce traffic; but it is not guaranteed.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Chief plans on adding approximately $50,000 to the FY22 budget for overtime for traffic enforcement.</w:t>
      </w:r>
      <w:r w:rsidR="009570F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23D28276" w14:textId="55E53C64" w:rsidR="00234255" w:rsidRDefault="00234255" w:rsidP="00DE66D3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3425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Radar speed Trailor: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The Chief has applied for through a Federal Highway Safety grant.  </w:t>
      </w:r>
    </w:p>
    <w:p w14:paraId="587459D5" w14:textId="77777777" w:rsidR="00DE66D3" w:rsidRPr="00E33785" w:rsidRDefault="00DE66D3" w:rsidP="00DE66D3">
      <w:pPr>
        <w:rPr>
          <w:sz w:val="24"/>
          <w:szCs w:val="24"/>
        </w:rPr>
      </w:pPr>
      <w:r w:rsidRPr="00E33785">
        <w:rPr>
          <w:sz w:val="24"/>
          <w:szCs w:val="24"/>
        </w:rPr>
        <w:t xml:space="preserve">The meeting adjourned at </w:t>
      </w:r>
      <w:r>
        <w:rPr>
          <w:sz w:val="24"/>
          <w:szCs w:val="24"/>
        </w:rPr>
        <w:t xml:space="preserve">8:10 </w:t>
      </w:r>
      <w:r w:rsidRPr="00E33785">
        <w:rPr>
          <w:sz w:val="24"/>
          <w:szCs w:val="24"/>
        </w:rPr>
        <w:t xml:space="preserve"> p.m. </w:t>
      </w:r>
    </w:p>
    <w:p w14:paraId="02A729F5" w14:textId="77777777" w:rsidR="00DE66D3" w:rsidRPr="00E33785" w:rsidRDefault="00DE66D3" w:rsidP="00DE66D3">
      <w:pPr>
        <w:rPr>
          <w:sz w:val="24"/>
          <w:szCs w:val="24"/>
        </w:rPr>
      </w:pPr>
      <w:r w:rsidRPr="00E33785">
        <w:rPr>
          <w:sz w:val="24"/>
          <w:szCs w:val="24"/>
        </w:rPr>
        <w:t xml:space="preserve"> Minutes submitted Mary Ciummo.</w:t>
      </w:r>
    </w:p>
    <w:p w14:paraId="62014CDB" w14:textId="77777777" w:rsidR="00DE66D3" w:rsidRDefault="00DE66D3" w:rsidP="00DE66D3"/>
    <w:p w14:paraId="439BEC09" w14:textId="77777777" w:rsidR="00F75FB7" w:rsidRDefault="00F75FB7"/>
    <w:sectPr w:rsidR="00F7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6378"/>
    <w:multiLevelType w:val="hybridMultilevel"/>
    <w:tmpl w:val="A0C2DA4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D685D77"/>
    <w:multiLevelType w:val="hybridMultilevel"/>
    <w:tmpl w:val="EBB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D3"/>
    <w:rsid w:val="001E7C92"/>
    <w:rsid w:val="00234255"/>
    <w:rsid w:val="002948B0"/>
    <w:rsid w:val="00422F94"/>
    <w:rsid w:val="004D2CAE"/>
    <w:rsid w:val="006D1A16"/>
    <w:rsid w:val="008D2C0E"/>
    <w:rsid w:val="009570F0"/>
    <w:rsid w:val="00BD0B5C"/>
    <w:rsid w:val="00DE66D3"/>
    <w:rsid w:val="00E855B7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FC34"/>
  <w15:chartTrackingRefBased/>
  <w15:docId w15:val="{9AD14718-6C05-4878-93A7-5376F85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Ciummo</dc:creator>
  <cp:keywords/>
  <dc:description/>
  <cp:lastModifiedBy>Holly Lauer</cp:lastModifiedBy>
  <cp:revision>2</cp:revision>
  <dcterms:created xsi:type="dcterms:W3CDTF">2021-01-27T01:05:00Z</dcterms:created>
  <dcterms:modified xsi:type="dcterms:W3CDTF">2021-01-27T01:05:00Z</dcterms:modified>
</cp:coreProperties>
</file>