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3FEEBF3E" w:rsidR="00841EBD" w:rsidRDefault="00C44D7D">
            <w:pPr>
              <w:spacing w:before="60" w:after="60"/>
              <w:rPr>
                <w:sz w:val="22"/>
                <w:szCs w:val="22"/>
              </w:rPr>
            </w:pPr>
            <w:r>
              <w:rPr>
                <w:sz w:val="22"/>
                <w:szCs w:val="22"/>
              </w:rPr>
              <w:t>Ju</w:t>
            </w:r>
            <w:r w:rsidR="0038443A">
              <w:rPr>
                <w:sz w:val="22"/>
                <w:szCs w:val="22"/>
              </w:rPr>
              <w:t>ly</w:t>
            </w:r>
            <w:r w:rsidR="00BD78E8">
              <w:rPr>
                <w:sz w:val="22"/>
                <w:szCs w:val="22"/>
              </w:rPr>
              <w:t xml:space="preserve"> </w:t>
            </w:r>
            <w:r w:rsidR="00ED0547">
              <w:rPr>
                <w:sz w:val="22"/>
                <w:szCs w:val="22"/>
              </w:rPr>
              <w:t>1</w:t>
            </w:r>
            <w:r w:rsidR="000146E6">
              <w:rPr>
                <w:sz w:val="22"/>
                <w:szCs w:val="22"/>
              </w:rPr>
              <w:t>4</w:t>
            </w:r>
            <w:r w:rsidR="00ED0547">
              <w:rPr>
                <w:sz w:val="22"/>
                <w:szCs w:val="22"/>
              </w:rPr>
              <w:t>th</w:t>
            </w:r>
            <w:r w:rsidR="00BD78E8">
              <w:rPr>
                <w:sz w:val="22"/>
                <w:szCs w:val="22"/>
              </w:rPr>
              <w:t>, 202</w:t>
            </w:r>
            <w:r w:rsidR="000146E6">
              <w:rPr>
                <w:sz w:val="22"/>
                <w:szCs w:val="22"/>
              </w:rPr>
              <w:t>2</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587A9C89" w:rsidR="00841EBD" w:rsidRDefault="009061BA">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proofErr w:type="spellStart"/>
            <w:r>
              <w:t>Kabachinski</w:t>
            </w:r>
            <w:proofErr w:type="spellEnd"/>
            <w:r>
              <w:t>,</w:t>
            </w:r>
            <w:r w:rsidR="00447C33">
              <w:t xml:space="preserve"> </w:t>
            </w:r>
            <w:r w:rsidR="000146E6">
              <w:t>Erika Mond, Mary Miskin &amp; Lisa Shepple, 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01028513" w:rsidR="00841EBD" w:rsidRPr="00160B4E" w:rsidRDefault="00841EBD">
            <w:pPr>
              <w:pBdr>
                <w:top w:val="nil"/>
                <w:left w:val="nil"/>
                <w:bottom w:val="nil"/>
                <w:right w:val="nil"/>
                <w:between w:val="nil"/>
              </w:pBdr>
              <w:rPr>
                <w:color w:val="000000"/>
                <w:sz w:val="22"/>
                <w:szCs w:val="22"/>
              </w:rPr>
            </w:pP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47DEB7B3" w:rsidR="00841EBD" w:rsidRDefault="00832534">
            <w:pPr>
              <w:pBdr>
                <w:top w:val="nil"/>
                <w:left w:val="nil"/>
                <w:bottom w:val="nil"/>
                <w:right w:val="nil"/>
                <w:between w:val="nil"/>
              </w:pBdr>
              <w:rPr>
                <w:color w:val="0070C0"/>
                <w:sz w:val="22"/>
                <w:szCs w:val="22"/>
              </w:rPr>
            </w:pPr>
            <w:r>
              <w:rPr>
                <w:color w:val="0070C0"/>
                <w:sz w:val="22"/>
                <w:szCs w:val="22"/>
              </w:rPr>
              <w:t>August</w:t>
            </w:r>
            <w:r w:rsidR="000146E6">
              <w:rPr>
                <w:color w:val="0070C0"/>
                <w:sz w:val="22"/>
                <w:szCs w:val="22"/>
              </w:rPr>
              <w:t xml:space="preserve"> </w:t>
            </w:r>
            <w:r>
              <w:rPr>
                <w:color w:val="0070C0"/>
                <w:sz w:val="22"/>
                <w:szCs w:val="22"/>
              </w:rPr>
              <w:t>9</w:t>
            </w:r>
            <w:r w:rsidR="000146E6" w:rsidRPr="000146E6">
              <w:rPr>
                <w:color w:val="0070C0"/>
                <w:sz w:val="22"/>
                <w:szCs w:val="22"/>
                <w:vertAlign w:val="superscript"/>
              </w:rPr>
              <w:t>th</w:t>
            </w:r>
            <w:r w:rsidR="000146E6">
              <w:rPr>
                <w:color w:val="0070C0"/>
                <w:sz w:val="22"/>
                <w:szCs w:val="22"/>
              </w:rPr>
              <w:t>,</w:t>
            </w:r>
            <w:r w:rsidR="00BD78E8">
              <w:rPr>
                <w:color w:val="0070C0"/>
                <w:sz w:val="22"/>
                <w:szCs w:val="22"/>
              </w:rPr>
              <w:t xml:space="preserve"> 202</w:t>
            </w:r>
            <w:r w:rsidR="000146E6">
              <w:rPr>
                <w:color w:val="0070C0"/>
                <w:sz w:val="22"/>
                <w:szCs w:val="22"/>
              </w:rPr>
              <w:t>2</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61"/>
        <w:gridCol w:w="2559"/>
      </w:tblGrid>
      <w:tr w:rsidR="00841EBD" w14:paraId="5D857482" w14:textId="77777777">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61"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59" w:type="dxa"/>
            <w:shd w:val="clear" w:color="auto" w:fill="D9D9D9"/>
          </w:tcPr>
          <w:p w14:paraId="4BB0ED1E" w14:textId="77777777" w:rsidR="00841EBD" w:rsidRDefault="009061BA">
            <w:pPr>
              <w:rPr>
                <w:b/>
                <w:sz w:val="22"/>
                <w:szCs w:val="22"/>
              </w:rPr>
            </w:pPr>
            <w:r>
              <w:rPr>
                <w:b/>
                <w:sz w:val="22"/>
                <w:szCs w:val="22"/>
              </w:rPr>
              <w:t>Action</w:t>
            </w:r>
          </w:p>
        </w:tc>
      </w:tr>
      <w:tr w:rsidR="00841EBD" w14:paraId="33AAB884" w14:textId="77777777">
        <w:tc>
          <w:tcPr>
            <w:tcW w:w="427" w:type="dxa"/>
            <w:tcMar>
              <w:top w:w="43" w:type="dxa"/>
              <w:left w:w="43" w:type="dxa"/>
              <w:bottom w:w="43" w:type="dxa"/>
              <w:right w:w="43" w:type="dxa"/>
            </w:tcMar>
          </w:tcPr>
          <w:p w14:paraId="63D38C8C" w14:textId="77777777" w:rsidR="00841EBD" w:rsidRDefault="009061BA">
            <w:pPr>
              <w:pBdr>
                <w:top w:val="nil"/>
                <w:left w:val="nil"/>
                <w:bottom w:val="nil"/>
                <w:right w:val="nil"/>
                <w:between w:val="nil"/>
              </w:pBdr>
              <w:rPr>
                <w:color w:val="000000"/>
                <w:sz w:val="22"/>
                <w:szCs w:val="22"/>
              </w:rPr>
            </w:pPr>
            <w:r>
              <w:rPr>
                <w:color w:val="000000"/>
                <w:sz w:val="22"/>
                <w:szCs w:val="22"/>
              </w:rPr>
              <w:t>1.</w:t>
            </w:r>
          </w:p>
        </w:tc>
        <w:tc>
          <w:tcPr>
            <w:tcW w:w="8061" w:type="dxa"/>
            <w:tcMar>
              <w:top w:w="43" w:type="dxa"/>
              <w:left w:w="43" w:type="dxa"/>
              <w:bottom w:w="43" w:type="dxa"/>
              <w:right w:w="43" w:type="dxa"/>
            </w:tcMar>
          </w:tcPr>
          <w:p w14:paraId="180991CD" w14:textId="77777777" w:rsidR="00832534" w:rsidRPr="007F6B72" w:rsidRDefault="00832534" w:rsidP="00832534">
            <w:pPr>
              <w:pBdr>
                <w:top w:val="nil"/>
                <w:left w:val="nil"/>
                <w:bottom w:val="nil"/>
                <w:right w:val="nil"/>
                <w:between w:val="nil"/>
              </w:pBdr>
              <w:rPr>
                <w:bCs/>
                <w:color w:val="000000"/>
                <w:sz w:val="22"/>
                <w:szCs w:val="22"/>
              </w:rPr>
            </w:pPr>
            <w:r w:rsidRPr="007F6B72">
              <w:rPr>
                <w:bCs/>
                <w:color w:val="000000"/>
                <w:sz w:val="22"/>
                <w:szCs w:val="22"/>
              </w:rPr>
              <w:t xml:space="preserve">Approve Minutes from </w:t>
            </w:r>
            <w:r w:rsidRPr="007F6B72">
              <w:rPr>
                <w:bCs/>
                <w:sz w:val="22"/>
                <w:szCs w:val="22"/>
              </w:rPr>
              <w:t>June 14th, Meeting</w:t>
            </w:r>
            <w:r w:rsidRPr="007F6B72">
              <w:rPr>
                <w:bCs/>
                <w:color w:val="000000"/>
                <w:sz w:val="22"/>
                <w:szCs w:val="22"/>
              </w:rPr>
              <w:t xml:space="preserve"> </w:t>
            </w:r>
          </w:p>
          <w:p w14:paraId="7F72B3CA" w14:textId="463A186E" w:rsidR="00841EBD" w:rsidRPr="00C931C0" w:rsidRDefault="00841EBD" w:rsidP="00C931C0">
            <w:pPr>
              <w:pBdr>
                <w:top w:val="nil"/>
                <w:left w:val="nil"/>
                <w:bottom w:val="nil"/>
                <w:right w:val="nil"/>
                <w:between w:val="nil"/>
              </w:pBdr>
              <w:rPr>
                <w:color w:val="000000"/>
                <w:sz w:val="22"/>
                <w:szCs w:val="22"/>
              </w:rPr>
            </w:pPr>
          </w:p>
        </w:tc>
        <w:tc>
          <w:tcPr>
            <w:tcW w:w="2559" w:type="dxa"/>
          </w:tcPr>
          <w:p w14:paraId="6E6855A6" w14:textId="18200DA8" w:rsidR="00841EBD" w:rsidRDefault="00841EBD">
            <w:pPr>
              <w:pBdr>
                <w:top w:val="nil"/>
                <w:left w:val="nil"/>
                <w:bottom w:val="nil"/>
                <w:right w:val="nil"/>
                <w:between w:val="nil"/>
              </w:pBdr>
              <w:rPr>
                <w:color w:val="000000"/>
                <w:sz w:val="22"/>
                <w:szCs w:val="22"/>
              </w:rPr>
            </w:pPr>
          </w:p>
        </w:tc>
      </w:tr>
      <w:tr w:rsidR="00841EBD" w14:paraId="379A0CF4" w14:textId="77777777">
        <w:trPr>
          <w:trHeight w:val="280"/>
        </w:trPr>
        <w:tc>
          <w:tcPr>
            <w:tcW w:w="427" w:type="dxa"/>
            <w:tcMar>
              <w:top w:w="43" w:type="dxa"/>
              <w:left w:w="43" w:type="dxa"/>
              <w:bottom w:w="43" w:type="dxa"/>
              <w:right w:w="43" w:type="dxa"/>
            </w:tcMar>
          </w:tcPr>
          <w:p w14:paraId="06C67414" w14:textId="429EC26D" w:rsidR="002427BB" w:rsidRDefault="002427BB">
            <w:pPr>
              <w:pBdr>
                <w:top w:val="nil"/>
                <w:left w:val="nil"/>
                <w:bottom w:val="nil"/>
                <w:right w:val="nil"/>
                <w:between w:val="nil"/>
              </w:pBdr>
              <w:rPr>
                <w:color w:val="000000"/>
                <w:sz w:val="22"/>
                <w:szCs w:val="22"/>
              </w:rPr>
            </w:pPr>
            <w:r>
              <w:rPr>
                <w:color w:val="000000"/>
                <w:sz w:val="22"/>
                <w:szCs w:val="22"/>
              </w:rPr>
              <w:t>2.</w:t>
            </w:r>
          </w:p>
          <w:p w14:paraId="27B23232" w14:textId="16273B57" w:rsidR="002427BB" w:rsidRDefault="002427BB">
            <w:pPr>
              <w:pBdr>
                <w:top w:val="nil"/>
                <w:left w:val="nil"/>
                <w:bottom w:val="nil"/>
                <w:right w:val="nil"/>
                <w:between w:val="nil"/>
              </w:pBdr>
              <w:rPr>
                <w:color w:val="000000"/>
                <w:sz w:val="22"/>
                <w:szCs w:val="22"/>
              </w:rPr>
            </w:pPr>
          </w:p>
          <w:p w14:paraId="7A1C2F3A" w14:textId="264CADDF" w:rsidR="00832534" w:rsidRDefault="00832534">
            <w:pPr>
              <w:pBdr>
                <w:top w:val="nil"/>
                <w:left w:val="nil"/>
                <w:bottom w:val="nil"/>
                <w:right w:val="nil"/>
                <w:between w:val="nil"/>
              </w:pBdr>
              <w:rPr>
                <w:color w:val="000000"/>
                <w:sz w:val="22"/>
                <w:szCs w:val="22"/>
              </w:rPr>
            </w:pPr>
          </w:p>
          <w:p w14:paraId="66B709C5" w14:textId="16FEA888" w:rsidR="00832534" w:rsidRDefault="00832534">
            <w:pPr>
              <w:pBdr>
                <w:top w:val="nil"/>
                <w:left w:val="nil"/>
                <w:bottom w:val="nil"/>
                <w:right w:val="nil"/>
                <w:between w:val="nil"/>
              </w:pBdr>
              <w:rPr>
                <w:color w:val="000000"/>
                <w:sz w:val="22"/>
                <w:szCs w:val="22"/>
              </w:rPr>
            </w:pPr>
          </w:p>
          <w:p w14:paraId="42941457" w14:textId="45DD2A84" w:rsidR="00832534" w:rsidRDefault="00832534">
            <w:pPr>
              <w:pBdr>
                <w:top w:val="nil"/>
                <w:left w:val="nil"/>
                <w:bottom w:val="nil"/>
                <w:right w:val="nil"/>
                <w:between w:val="nil"/>
              </w:pBdr>
              <w:rPr>
                <w:color w:val="000000"/>
                <w:sz w:val="22"/>
                <w:szCs w:val="22"/>
              </w:rPr>
            </w:pPr>
          </w:p>
          <w:p w14:paraId="5C7EE924" w14:textId="0BC2DEE7" w:rsidR="00832534" w:rsidRDefault="00832534">
            <w:pPr>
              <w:pBdr>
                <w:top w:val="nil"/>
                <w:left w:val="nil"/>
                <w:bottom w:val="nil"/>
                <w:right w:val="nil"/>
                <w:between w:val="nil"/>
              </w:pBdr>
              <w:rPr>
                <w:color w:val="000000"/>
                <w:sz w:val="22"/>
                <w:szCs w:val="22"/>
              </w:rPr>
            </w:pPr>
          </w:p>
          <w:p w14:paraId="4DEDE8B5" w14:textId="3B0548B6" w:rsidR="00832534" w:rsidRDefault="00832534">
            <w:pPr>
              <w:pBdr>
                <w:top w:val="nil"/>
                <w:left w:val="nil"/>
                <w:bottom w:val="nil"/>
                <w:right w:val="nil"/>
                <w:between w:val="nil"/>
              </w:pBdr>
              <w:rPr>
                <w:color w:val="000000"/>
                <w:sz w:val="22"/>
                <w:szCs w:val="22"/>
              </w:rPr>
            </w:pPr>
          </w:p>
          <w:p w14:paraId="54C3499B" w14:textId="77777777" w:rsidR="00832534" w:rsidRDefault="00832534">
            <w:pPr>
              <w:pBdr>
                <w:top w:val="nil"/>
                <w:left w:val="nil"/>
                <w:bottom w:val="nil"/>
                <w:right w:val="nil"/>
                <w:between w:val="nil"/>
              </w:pBdr>
              <w:rPr>
                <w:color w:val="000000"/>
                <w:sz w:val="22"/>
                <w:szCs w:val="22"/>
              </w:rPr>
            </w:pPr>
          </w:p>
          <w:p w14:paraId="3FB23E2B" w14:textId="2EB79EBF" w:rsidR="00A04ED3" w:rsidRDefault="00EF13D8">
            <w:pPr>
              <w:pBdr>
                <w:top w:val="nil"/>
                <w:left w:val="nil"/>
                <w:bottom w:val="nil"/>
                <w:right w:val="nil"/>
                <w:between w:val="nil"/>
              </w:pBdr>
              <w:rPr>
                <w:color w:val="000000"/>
                <w:sz w:val="22"/>
                <w:szCs w:val="22"/>
              </w:rPr>
            </w:pPr>
            <w:r>
              <w:rPr>
                <w:color w:val="000000"/>
                <w:sz w:val="22"/>
                <w:szCs w:val="22"/>
              </w:rPr>
              <w:t>3.</w:t>
            </w:r>
          </w:p>
          <w:p w14:paraId="28328D9D" w14:textId="77777777" w:rsidR="00A04ED3" w:rsidRDefault="00A04ED3">
            <w:pPr>
              <w:pBdr>
                <w:top w:val="nil"/>
                <w:left w:val="nil"/>
                <w:bottom w:val="nil"/>
                <w:right w:val="nil"/>
                <w:between w:val="nil"/>
              </w:pBdr>
              <w:rPr>
                <w:color w:val="000000"/>
                <w:sz w:val="22"/>
                <w:szCs w:val="22"/>
              </w:rPr>
            </w:pPr>
          </w:p>
          <w:p w14:paraId="55C6D77E" w14:textId="77777777" w:rsidR="00A04ED3" w:rsidRDefault="00A04ED3">
            <w:pPr>
              <w:pBdr>
                <w:top w:val="nil"/>
                <w:left w:val="nil"/>
                <w:bottom w:val="nil"/>
                <w:right w:val="nil"/>
                <w:between w:val="nil"/>
              </w:pBdr>
              <w:rPr>
                <w:color w:val="000000"/>
                <w:sz w:val="22"/>
                <w:szCs w:val="22"/>
              </w:rPr>
            </w:pPr>
          </w:p>
          <w:p w14:paraId="39754026" w14:textId="24B2D644" w:rsidR="00A04ED3" w:rsidRDefault="00A04ED3">
            <w:pPr>
              <w:pBdr>
                <w:top w:val="nil"/>
                <w:left w:val="nil"/>
                <w:bottom w:val="nil"/>
                <w:right w:val="nil"/>
                <w:between w:val="nil"/>
              </w:pBdr>
              <w:rPr>
                <w:color w:val="000000"/>
                <w:sz w:val="22"/>
                <w:szCs w:val="22"/>
              </w:rPr>
            </w:pPr>
          </w:p>
          <w:p w14:paraId="7BD2A313" w14:textId="4D8D89C3" w:rsidR="00CA3665" w:rsidRDefault="00CA3665">
            <w:pPr>
              <w:pBdr>
                <w:top w:val="nil"/>
                <w:left w:val="nil"/>
                <w:bottom w:val="nil"/>
                <w:right w:val="nil"/>
                <w:between w:val="nil"/>
              </w:pBdr>
              <w:rPr>
                <w:color w:val="000000"/>
                <w:sz w:val="22"/>
                <w:szCs w:val="22"/>
              </w:rPr>
            </w:pPr>
          </w:p>
          <w:p w14:paraId="2A5C46A5" w14:textId="2FE0DAB4" w:rsidR="00CA3665" w:rsidRDefault="00CA3665">
            <w:pPr>
              <w:pBdr>
                <w:top w:val="nil"/>
                <w:left w:val="nil"/>
                <w:bottom w:val="nil"/>
                <w:right w:val="nil"/>
                <w:between w:val="nil"/>
              </w:pBdr>
              <w:rPr>
                <w:color w:val="000000"/>
                <w:sz w:val="22"/>
                <w:szCs w:val="22"/>
              </w:rPr>
            </w:pPr>
          </w:p>
          <w:p w14:paraId="1DD935DE" w14:textId="5551E452" w:rsidR="00A04ED3" w:rsidRDefault="00EF13D8">
            <w:pPr>
              <w:pBdr>
                <w:top w:val="nil"/>
                <w:left w:val="nil"/>
                <w:bottom w:val="nil"/>
                <w:right w:val="nil"/>
                <w:between w:val="nil"/>
              </w:pBdr>
              <w:rPr>
                <w:color w:val="000000"/>
                <w:sz w:val="22"/>
                <w:szCs w:val="22"/>
              </w:rPr>
            </w:pPr>
            <w:r>
              <w:rPr>
                <w:color w:val="000000"/>
                <w:sz w:val="22"/>
                <w:szCs w:val="22"/>
              </w:rPr>
              <w:t>4.</w:t>
            </w:r>
          </w:p>
          <w:p w14:paraId="6D81B9C6" w14:textId="2AA54F5D" w:rsidR="00A04ED3" w:rsidRDefault="00A04ED3">
            <w:pPr>
              <w:pBdr>
                <w:top w:val="nil"/>
                <w:left w:val="nil"/>
                <w:bottom w:val="nil"/>
                <w:right w:val="nil"/>
                <w:between w:val="nil"/>
              </w:pBdr>
              <w:rPr>
                <w:color w:val="000000"/>
                <w:sz w:val="22"/>
                <w:szCs w:val="22"/>
              </w:rPr>
            </w:pPr>
          </w:p>
          <w:p w14:paraId="22E26CD1" w14:textId="63755315" w:rsidR="004A074E" w:rsidRDefault="004A074E">
            <w:pPr>
              <w:pBdr>
                <w:top w:val="nil"/>
                <w:left w:val="nil"/>
                <w:bottom w:val="nil"/>
                <w:right w:val="nil"/>
                <w:between w:val="nil"/>
              </w:pBdr>
              <w:rPr>
                <w:color w:val="000000"/>
                <w:sz w:val="22"/>
                <w:szCs w:val="22"/>
              </w:rPr>
            </w:pPr>
          </w:p>
          <w:p w14:paraId="27013F92" w14:textId="75F08FF0" w:rsidR="004A074E" w:rsidRDefault="004A074E">
            <w:pPr>
              <w:pBdr>
                <w:top w:val="nil"/>
                <w:left w:val="nil"/>
                <w:bottom w:val="nil"/>
                <w:right w:val="nil"/>
                <w:between w:val="nil"/>
              </w:pBdr>
              <w:rPr>
                <w:color w:val="000000"/>
                <w:sz w:val="22"/>
                <w:szCs w:val="22"/>
              </w:rPr>
            </w:pPr>
          </w:p>
          <w:p w14:paraId="28CEEA77" w14:textId="48BB0DAD" w:rsidR="004A074E" w:rsidRDefault="004A074E">
            <w:pPr>
              <w:pBdr>
                <w:top w:val="nil"/>
                <w:left w:val="nil"/>
                <w:bottom w:val="nil"/>
                <w:right w:val="nil"/>
                <w:between w:val="nil"/>
              </w:pBdr>
              <w:rPr>
                <w:color w:val="000000"/>
                <w:sz w:val="22"/>
                <w:szCs w:val="22"/>
              </w:rPr>
            </w:pPr>
          </w:p>
          <w:p w14:paraId="4B088348" w14:textId="20A14E67" w:rsidR="005835FB" w:rsidRDefault="005835FB">
            <w:pPr>
              <w:pBdr>
                <w:top w:val="nil"/>
                <w:left w:val="nil"/>
                <w:bottom w:val="nil"/>
                <w:right w:val="nil"/>
                <w:between w:val="nil"/>
              </w:pBdr>
              <w:rPr>
                <w:color w:val="000000"/>
                <w:sz w:val="22"/>
                <w:szCs w:val="22"/>
              </w:rPr>
            </w:pPr>
          </w:p>
          <w:p w14:paraId="674998D0" w14:textId="0D7843C6" w:rsidR="005835FB" w:rsidRDefault="005835FB">
            <w:pPr>
              <w:pBdr>
                <w:top w:val="nil"/>
                <w:left w:val="nil"/>
                <w:bottom w:val="nil"/>
                <w:right w:val="nil"/>
                <w:between w:val="nil"/>
              </w:pBdr>
              <w:rPr>
                <w:color w:val="000000"/>
                <w:sz w:val="22"/>
                <w:szCs w:val="22"/>
              </w:rPr>
            </w:pPr>
          </w:p>
          <w:p w14:paraId="59CCBF19" w14:textId="1ECBF674" w:rsidR="005835FB" w:rsidRDefault="005835FB">
            <w:pPr>
              <w:pBdr>
                <w:top w:val="nil"/>
                <w:left w:val="nil"/>
                <w:bottom w:val="nil"/>
                <w:right w:val="nil"/>
                <w:between w:val="nil"/>
              </w:pBdr>
              <w:rPr>
                <w:color w:val="000000"/>
                <w:sz w:val="22"/>
                <w:szCs w:val="22"/>
              </w:rPr>
            </w:pPr>
          </w:p>
          <w:p w14:paraId="11BA87DA" w14:textId="3BFA6327" w:rsidR="005835FB" w:rsidRDefault="005835FB">
            <w:pPr>
              <w:pBdr>
                <w:top w:val="nil"/>
                <w:left w:val="nil"/>
                <w:bottom w:val="nil"/>
                <w:right w:val="nil"/>
                <w:between w:val="nil"/>
              </w:pBdr>
              <w:rPr>
                <w:color w:val="000000"/>
                <w:sz w:val="22"/>
                <w:szCs w:val="22"/>
              </w:rPr>
            </w:pPr>
          </w:p>
          <w:p w14:paraId="0FBAA869" w14:textId="06DB8470" w:rsidR="005835FB" w:rsidRDefault="005835FB">
            <w:pPr>
              <w:pBdr>
                <w:top w:val="nil"/>
                <w:left w:val="nil"/>
                <w:bottom w:val="nil"/>
                <w:right w:val="nil"/>
                <w:between w:val="nil"/>
              </w:pBdr>
              <w:rPr>
                <w:color w:val="000000"/>
                <w:sz w:val="22"/>
                <w:szCs w:val="22"/>
              </w:rPr>
            </w:pPr>
          </w:p>
          <w:p w14:paraId="2E746A52" w14:textId="431F9704" w:rsidR="005835FB" w:rsidRDefault="005835FB">
            <w:pPr>
              <w:pBdr>
                <w:top w:val="nil"/>
                <w:left w:val="nil"/>
                <w:bottom w:val="nil"/>
                <w:right w:val="nil"/>
                <w:between w:val="nil"/>
              </w:pBdr>
              <w:rPr>
                <w:color w:val="000000"/>
                <w:sz w:val="22"/>
                <w:szCs w:val="22"/>
              </w:rPr>
            </w:pPr>
          </w:p>
          <w:p w14:paraId="2DF15C61" w14:textId="77777777" w:rsidR="005835FB" w:rsidRDefault="005835FB">
            <w:pPr>
              <w:pBdr>
                <w:top w:val="nil"/>
                <w:left w:val="nil"/>
                <w:bottom w:val="nil"/>
                <w:right w:val="nil"/>
                <w:between w:val="nil"/>
              </w:pBdr>
              <w:rPr>
                <w:color w:val="000000"/>
                <w:sz w:val="22"/>
                <w:szCs w:val="22"/>
              </w:rPr>
            </w:pPr>
          </w:p>
          <w:p w14:paraId="6638D347" w14:textId="77777777" w:rsidR="004A074E" w:rsidRDefault="004A074E">
            <w:pPr>
              <w:pBdr>
                <w:top w:val="nil"/>
                <w:left w:val="nil"/>
                <w:bottom w:val="nil"/>
                <w:right w:val="nil"/>
                <w:between w:val="nil"/>
              </w:pBdr>
              <w:rPr>
                <w:color w:val="000000"/>
                <w:sz w:val="22"/>
                <w:szCs w:val="22"/>
              </w:rPr>
            </w:pPr>
          </w:p>
          <w:p w14:paraId="4AD09B84" w14:textId="77777777" w:rsidR="00A04ED3" w:rsidRDefault="00261628">
            <w:pPr>
              <w:pBdr>
                <w:top w:val="nil"/>
                <w:left w:val="nil"/>
                <w:bottom w:val="nil"/>
                <w:right w:val="nil"/>
                <w:between w:val="nil"/>
              </w:pBdr>
              <w:rPr>
                <w:color w:val="000000"/>
                <w:sz w:val="22"/>
                <w:szCs w:val="22"/>
              </w:rPr>
            </w:pPr>
            <w:r>
              <w:rPr>
                <w:color w:val="000000"/>
                <w:sz w:val="22"/>
                <w:szCs w:val="22"/>
              </w:rPr>
              <w:t>5.</w:t>
            </w:r>
          </w:p>
          <w:p w14:paraId="34D39A05" w14:textId="77777777" w:rsidR="00BB5B95" w:rsidRDefault="00BB5B95">
            <w:pPr>
              <w:pBdr>
                <w:top w:val="nil"/>
                <w:left w:val="nil"/>
                <w:bottom w:val="nil"/>
                <w:right w:val="nil"/>
                <w:between w:val="nil"/>
              </w:pBdr>
              <w:rPr>
                <w:color w:val="000000"/>
                <w:sz w:val="22"/>
                <w:szCs w:val="22"/>
              </w:rPr>
            </w:pPr>
          </w:p>
          <w:p w14:paraId="0BEA85FC" w14:textId="77777777" w:rsidR="00BB5B95" w:rsidRDefault="00BB5B95">
            <w:pPr>
              <w:pBdr>
                <w:top w:val="nil"/>
                <w:left w:val="nil"/>
                <w:bottom w:val="nil"/>
                <w:right w:val="nil"/>
                <w:between w:val="nil"/>
              </w:pBdr>
              <w:rPr>
                <w:color w:val="000000"/>
                <w:sz w:val="22"/>
                <w:szCs w:val="22"/>
              </w:rPr>
            </w:pPr>
          </w:p>
          <w:p w14:paraId="339728E8" w14:textId="77777777" w:rsidR="00BB5B95" w:rsidRDefault="00BB5B95">
            <w:pPr>
              <w:pBdr>
                <w:top w:val="nil"/>
                <w:left w:val="nil"/>
                <w:bottom w:val="nil"/>
                <w:right w:val="nil"/>
                <w:between w:val="nil"/>
              </w:pBdr>
              <w:rPr>
                <w:color w:val="000000"/>
                <w:sz w:val="22"/>
                <w:szCs w:val="22"/>
              </w:rPr>
            </w:pPr>
          </w:p>
          <w:p w14:paraId="7C33E585" w14:textId="77777777" w:rsidR="00BB5B95" w:rsidRDefault="00BB5B95">
            <w:pPr>
              <w:pBdr>
                <w:top w:val="nil"/>
                <w:left w:val="nil"/>
                <w:bottom w:val="nil"/>
                <w:right w:val="nil"/>
                <w:between w:val="nil"/>
              </w:pBdr>
              <w:rPr>
                <w:color w:val="000000"/>
                <w:sz w:val="22"/>
                <w:szCs w:val="22"/>
              </w:rPr>
            </w:pPr>
          </w:p>
          <w:p w14:paraId="09913F30" w14:textId="77777777" w:rsidR="00BB5B95" w:rsidRDefault="00BB5B95">
            <w:pPr>
              <w:pBdr>
                <w:top w:val="nil"/>
                <w:left w:val="nil"/>
                <w:bottom w:val="nil"/>
                <w:right w:val="nil"/>
                <w:between w:val="nil"/>
              </w:pBdr>
              <w:rPr>
                <w:color w:val="000000"/>
                <w:sz w:val="22"/>
                <w:szCs w:val="22"/>
              </w:rPr>
            </w:pPr>
          </w:p>
          <w:p w14:paraId="2484710B" w14:textId="77777777" w:rsidR="00BB5B95" w:rsidRDefault="00BB5B95">
            <w:pPr>
              <w:pBdr>
                <w:top w:val="nil"/>
                <w:left w:val="nil"/>
                <w:bottom w:val="nil"/>
                <w:right w:val="nil"/>
                <w:between w:val="nil"/>
              </w:pBdr>
              <w:rPr>
                <w:color w:val="000000"/>
                <w:sz w:val="22"/>
                <w:szCs w:val="22"/>
              </w:rPr>
            </w:pPr>
          </w:p>
          <w:p w14:paraId="5EEB1512" w14:textId="77777777" w:rsidR="00BB5B95" w:rsidRDefault="00BB5B95">
            <w:pPr>
              <w:pBdr>
                <w:top w:val="nil"/>
                <w:left w:val="nil"/>
                <w:bottom w:val="nil"/>
                <w:right w:val="nil"/>
                <w:between w:val="nil"/>
              </w:pBdr>
              <w:rPr>
                <w:color w:val="000000"/>
                <w:sz w:val="22"/>
                <w:szCs w:val="22"/>
              </w:rPr>
            </w:pPr>
          </w:p>
          <w:p w14:paraId="7E1F3999" w14:textId="77777777" w:rsidR="00BB5B95" w:rsidRDefault="00BB5B95">
            <w:pPr>
              <w:pBdr>
                <w:top w:val="nil"/>
                <w:left w:val="nil"/>
                <w:bottom w:val="nil"/>
                <w:right w:val="nil"/>
                <w:between w:val="nil"/>
              </w:pBdr>
              <w:rPr>
                <w:color w:val="000000"/>
                <w:sz w:val="22"/>
                <w:szCs w:val="22"/>
              </w:rPr>
            </w:pPr>
          </w:p>
          <w:p w14:paraId="1316BE39" w14:textId="6BC32834" w:rsidR="00BB5B95" w:rsidRDefault="00BB5B95">
            <w:pPr>
              <w:pBdr>
                <w:top w:val="nil"/>
                <w:left w:val="nil"/>
                <w:bottom w:val="nil"/>
                <w:right w:val="nil"/>
                <w:between w:val="nil"/>
              </w:pBdr>
              <w:rPr>
                <w:color w:val="000000"/>
                <w:sz w:val="22"/>
                <w:szCs w:val="22"/>
              </w:rPr>
            </w:pPr>
          </w:p>
          <w:p w14:paraId="215479EE" w14:textId="77777777" w:rsidR="00BB5B95" w:rsidRDefault="00BB5B95">
            <w:pPr>
              <w:pBdr>
                <w:top w:val="nil"/>
                <w:left w:val="nil"/>
                <w:bottom w:val="nil"/>
                <w:right w:val="nil"/>
                <w:between w:val="nil"/>
              </w:pBdr>
              <w:rPr>
                <w:color w:val="000000"/>
                <w:sz w:val="22"/>
                <w:szCs w:val="22"/>
              </w:rPr>
            </w:pPr>
          </w:p>
          <w:p w14:paraId="7CC20A1E" w14:textId="77777777" w:rsidR="00BB5B95" w:rsidRDefault="00BB5B95">
            <w:pPr>
              <w:pBdr>
                <w:top w:val="nil"/>
                <w:left w:val="nil"/>
                <w:bottom w:val="nil"/>
                <w:right w:val="nil"/>
                <w:between w:val="nil"/>
              </w:pBdr>
              <w:rPr>
                <w:color w:val="000000"/>
                <w:sz w:val="22"/>
                <w:szCs w:val="22"/>
              </w:rPr>
            </w:pPr>
          </w:p>
          <w:p w14:paraId="35DF0A29" w14:textId="77777777" w:rsidR="00BB5B95" w:rsidRDefault="00BB5B95">
            <w:pPr>
              <w:pBdr>
                <w:top w:val="nil"/>
                <w:left w:val="nil"/>
                <w:bottom w:val="nil"/>
                <w:right w:val="nil"/>
                <w:between w:val="nil"/>
              </w:pBdr>
              <w:rPr>
                <w:color w:val="000000"/>
                <w:sz w:val="22"/>
                <w:szCs w:val="22"/>
              </w:rPr>
            </w:pPr>
          </w:p>
          <w:p w14:paraId="2DA350B9" w14:textId="77777777" w:rsidR="00BB5B95" w:rsidRDefault="00BB5B95">
            <w:pPr>
              <w:pBdr>
                <w:top w:val="nil"/>
                <w:left w:val="nil"/>
                <w:bottom w:val="nil"/>
                <w:right w:val="nil"/>
                <w:between w:val="nil"/>
              </w:pBdr>
              <w:rPr>
                <w:color w:val="000000"/>
                <w:sz w:val="22"/>
                <w:szCs w:val="22"/>
              </w:rPr>
            </w:pPr>
          </w:p>
          <w:p w14:paraId="1366D1E0" w14:textId="77777777" w:rsidR="00BB5B95" w:rsidRDefault="00BB5B95">
            <w:pPr>
              <w:pBdr>
                <w:top w:val="nil"/>
                <w:left w:val="nil"/>
                <w:bottom w:val="nil"/>
                <w:right w:val="nil"/>
                <w:between w:val="nil"/>
              </w:pBdr>
              <w:rPr>
                <w:color w:val="000000"/>
                <w:sz w:val="22"/>
                <w:szCs w:val="22"/>
              </w:rPr>
            </w:pPr>
          </w:p>
          <w:p w14:paraId="3A18DC96" w14:textId="0DD3904E" w:rsidR="00BB5B95" w:rsidRDefault="00BB5B95">
            <w:pPr>
              <w:pBdr>
                <w:top w:val="nil"/>
                <w:left w:val="nil"/>
                <w:bottom w:val="nil"/>
                <w:right w:val="nil"/>
                <w:between w:val="nil"/>
              </w:pBdr>
              <w:rPr>
                <w:color w:val="000000"/>
                <w:sz w:val="22"/>
                <w:szCs w:val="22"/>
              </w:rPr>
            </w:pPr>
          </w:p>
          <w:p w14:paraId="506099AC" w14:textId="77777777" w:rsidR="00C3355E" w:rsidRDefault="00C3355E">
            <w:pPr>
              <w:pBdr>
                <w:top w:val="nil"/>
                <w:left w:val="nil"/>
                <w:bottom w:val="nil"/>
                <w:right w:val="nil"/>
                <w:between w:val="nil"/>
              </w:pBdr>
              <w:rPr>
                <w:color w:val="000000"/>
                <w:sz w:val="22"/>
                <w:szCs w:val="22"/>
              </w:rPr>
            </w:pPr>
          </w:p>
          <w:p w14:paraId="48FBF3D2" w14:textId="77777777" w:rsidR="00C3355E" w:rsidRDefault="00C3355E">
            <w:pPr>
              <w:pBdr>
                <w:top w:val="nil"/>
                <w:left w:val="nil"/>
                <w:bottom w:val="nil"/>
                <w:right w:val="nil"/>
                <w:between w:val="nil"/>
              </w:pBdr>
              <w:rPr>
                <w:color w:val="000000"/>
                <w:sz w:val="22"/>
                <w:szCs w:val="22"/>
              </w:rPr>
            </w:pPr>
          </w:p>
          <w:p w14:paraId="2E9875BE" w14:textId="77777777" w:rsidR="00C3355E" w:rsidRDefault="00C3355E">
            <w:pPr>
              <w:pBdr>
                <w:top w:val="nil"/>
                <w:left w:val="nil"/>
                <w:bottom w:val="nil"/>
                <w:right w:val="nil"/>
                <w:between w:val="nil"/>
              </w:pBdr>
              <w:rPr>
                <w:color w:val="000000"/>
                <w:sz w:val="22"/>
                <w:szCs w:val="22"/>
              </w:rPr>
            </w:pPr>
          </w:p>
          <w:p w14:paraId="0A5A97FF" w14:textId="77777777" w:rsidR="00C3355E" w:rsidRDefault="00C3355E">
            <w:pPr>
              <w:pBdr>
                <w:top w:val="nil"/>
                <w:left w:val="nil"/>
                <w:bottom w:val="nil"/>
                <w:right w:val="nil"/>
                <w:between w:val="nil"/>
              </w:pBdr>
              <w:rPr>
                <w:color w:val="000000"/>
                <w:sz w:val="22"/>
                <w:szCs w:val="22"/>
              </w:rPr>
            </w:pPr>
          </w:p>
          <w:p w14:paraId="6D825A26" w14:textId="77777777" w:rsidR="00C3355E" w:rsidRDefault="00C3355E">
            <w:pPr>
              <w:pBdr>
                <w:top w:val="nil"/>
                <w:left w:val="nil"/>
                <w:bottom w:val="nil"/>
                <w:right w:val="nil"/>
                <w:between w:val="nil"/>
              </w:pBdr>
              <w:rPr>
                <w:color w:val="000000"/>
                <w:sz w:val="22"/>
                <w:szCs w:val="22"/>
              </w:rPr>
            </w:pPr>
          </w:p>
          <w:p w14:paraId="11769BDC" w14:textId="77777777" w:rsidR="00C3355E" w:rsidRDefault="00C3355E">
            <w:pPr>
              <w:pBdr>
                <w:top w:val="nil"/>
                <w:left w:val="nil"/>
                <w:bottom w:val="nil"/>
                <w:right w:val="nil"/>
                <w:between w:val="nil"/>
              </w:pBdr>
              <w:rPr>
                <w:color w:val="000000"/>
                <w:sz w:val="22"/>
                <w:szCs w:val="22"/>
              </w:rPr>
            </w:pPr>
          </w:p>
          <w:p w14:paraId="30C5E8A5" w14:textId="77777777" w:rsidR="00C3355E" w:rsidRDefault="00C3355E">
            <w:pPr>
              <w:pBdr>
                <w:top w:val="nil"/>
                <w:left w:val="nil"/>
                <w:bottom w:val="nil"/>
                <w:right w:val="nil"/>
                <w:between w:val="nil"/>
              </w:pBdr>
              <w:rPr>
                <w:color w:val="000000"/>
                <w:sz w:val="22"/>
                <w:szCs w:val="22"/>
              </w:rPr>
            </w:pPr>
          </w:p>
          <w:p w14:paraId="0B68382B" w14:textId="77777777" w:rsidR="00C3355E" w:rsidRDefault="00C3355E">
            <w:pPr>
              <w:pBdr>
                <w:top w:val="nil"/>
                <w:left w:val="nil"/>
                <w:bottom w:val="nil"/>
                <w:right w:val="nil"/>
                <w:between w:val="nil"/>
              </w:pBdr>
              <w:rPr>
                <w:color w:val="000000"/>
                <w:sz w:val="22"/>
                <w:szCs w:val="22"/>
              </w:rPr>
            </w:pPr>
          </w:p>
          <w:p w14:paraId="76CE9854" w14:textId="77777777" w:rsidR="00C3355E" w:rsidRDefault="00C3355E">
            <w:pPr>
              <w:pBdr>
                <w:top w:val="nil"/>
                <w:left w:val="nil"/>
                <w:bottom w:val="nil"/>
                <w:right w:val="nil"/>
                <w:between w:val="nil"/>
              </w:pBdr>
              <w:rPr>
                <w:color w:val="000000"/>
                <w:sz w:val="22"/>
                <w:szCs w:val="22"/>
              </w:rPr>
            </w:pPr>
          </w:p>
          <w:p w14:paraId="26326922" w14:textId="0C34BA9C" w:rsidR="00C3355E" w:rsidRDefault="00C3355E">
            <w:pPr>
              <w:pBdr>
                <w:top w:val="nil"/>
                <w:left w:val="nil"/>
                <w:bottom w:val="nil"/>
                <w:right w:val="nil"/>
                <w:between w:val="nil"/>
              </w:pBdr>
              <w:rPr>
                <w:color w:val="000000"/>
                <w:sz w:val="22"/>
                <w:szCs w:val="22"/>
              </w:rPr>
            </w:pPr>
          </w:p>
          <w:p w14:paraId="216300BE" w14:textId="77777777" w:rsidR="008D0B1E" w:rsidRDefault="008D0B1E">
            <w:pPr>
              <w:pBdr>
                <w:top w:val="nil"/>
                <w:left w:val="nil"/>
                <w:bottom w:val="nil"/>
                <w:right w:val="nil"/>
                <w:between w:val="nil"/>
              </w:pBdr>
              <w:rPr>
                <w:color w:val="000000"/>
                <w:sz w:val="22"/>
                <w:szCs w:val="22"/>
              </w:rPr>
            </w:pPr>
          </w:p>
          <w:p w14:paraId="639CF911" w14:textId="77777777" w:rsidR="008D0B1E" w:rsidRDefault="008D0B1E">
            <w:pPr>
              <w:pBdr>
                <w:top w:val="nil"/>
                <w:left w:val="nil"/>
                <w:bottom w:val="nil"/>
                <w:right w:val="nil"/>
                <w:between w:val="nil"/>
              </w:pBdr>
              <w:rPr>
                <w:color w:val="000000"/>
                <w:sz w:val="22"/>
                <w:szCs w:val="22"/>
              </w:rPr>
            </w:pPr>
          </w:p>
          <w:p w14:paraId="1C3F5EB6" w14:textId="77777777" w:rsidR="008D0B1E" w:rsidRDefault="008D0B1E">
            <w:pPr>
              <w:pBdr>
                <w:top w:val="nil"/>
                <w:left w:val="nil"/>
                <w:bottom w:val="nil"/>
                <w:right w:val="nil"/>
                <w:between w:val="nil"/>
              </w:pBdr>
              <w:rPr>
                <w:color w:val="000000"/>
                <w:sz w:val="22"/>
                <w:szCs w:val="22"/>
              </w:rPr>
            </w:pPr>
          </w:p>
          <w:p w14:paraId="01020DAB" w14:textId="77777777" w:rsidR="008D0B1E" w:rsidRDefault="008D0B1E">
            <w:pPr>
              <w:pBdr>
                <w:top w:val="nil"/>
                <w:left w:val="nil"/>
                <w:bottom w:val="nil"/>
                <w:right w:val="nil"/>
                <w:between w:val="nil"/>
              </w:pBdr>
              <w:rPr>
                <w:color w:val="000000"/>
                <w:sz w:val="22"/>
                <w:szCs w:val="22"/>
              </w:rPr>
            </w:pPr>
          </w:p>
          <w:p w14:paraId="3775797E" w14:textId="1E280B96" w:rsidR="008D0B1E" w:rsidRDefault="008D0B1E">
            <w:pPr>
              <w:pBdr>
                <w:top w:val="nil"/>
                <w:left w:val="nil"/>
                <w:bottom w:val="nil"/>
                <w:right w:val="nil"/>
                <w:between w:val="nil"/>
              </w:pBdr>
              <w:rPr>
                <w:color w:val="000000"/>
                <w:sz w:val="22"/>
                <w:szCs w:val="22"/>
              </w:rPr>
            </w:pPr>
          </w:p>
        </w:tc>
        <w:tc>
          <w:tcPr>
            <w:tcW w:w="8061" w:type="dxa"/>
            <w:tcMar>
              <w:top w:w="43" w:type="dxa"/>
              <w:left w:w="43" w:type="dxa"/>
              <w:bottom w:w="43" w:type="dxa"/>
              <w:right w:w="43" w:type="dxa"/>
            </w:tcMar>
          </w:tcPr>
          <w:p w14:paraId="3AABEAAD" w14:textId="3155AA0D" w:rsidR="00C931C0" w:rsidRPr="00832534" w:rsidRDefault="00832534" w:rsidP="00C44D7D">
            <w:pPr>
              <w:pStyle w:val="NoSpacing"/>
              <w:rPr>
                <w:rFonts w:asciiTheme="majorHAnsi" w:hAnsiTheme="majorHAnsi" w:cstheme="majorHAnsi"/>
                <w:b/>
                <w:iCs/>
                <w:color w:val="000000" w:themeColor="text1"/>
                <w:sz w:val="24"/>
                <w:szCs w:val="24"/>
              </w:rPr>
            </w:pPr>
            <w:r w:rsidRPr="00832534">
              <w:rPr>
                <w:b/>
                <w:bCs/>
                <w:sz w:val="24"/>
                <w:szCs w:val="24"/>
              </w:rPr>
              <w:lastRenderedPageBreak/>
              <w:t>Vote for new signs at Memorial Field and Murphy Basketball court</w:t>
            </w:r>
            <w:r w:rsidRPr="00832534">
              <w:rPr>
                <w:sz w:val="24"/>
                <w:szCs w:val="24"/>
              </w:rPr>
              <w:t xml:space="preserve">. Similar to the sign at </w:t>
            </w:r>
            <w:proofErr w:type="spellStart"/>
            <w:r w:rsidRPr="00832534">
              <w:rPr>
                <w:sz w:val="24"/>
                <w:szCs w:val="24"/>
              </w:rPr>
              <w:t>Forbush</w:t>
            </w:r>
            <w:proofErr w:type="spellEnd"/>
            <w:r w:rsidRPr="00832534">
              <w:rPr>
                <w:sz w:val="24"/>
                <w:szCs w:val="24"/>
              </w:rPr>
              <w:t xml:space="preserve"> Soccer Field. “Bolton Residents Only. Use only with permission. Police Take Notice.”  Per the meeting with Chief Nelson, these do not carry much weight legally, and officers cannot force people from other towns to stop using it. It does give Parks and Rec. some weight in scheduling events there.  </w:t>
            </w:r>
          </w:p>
          <w:p w14:paraId="0BCA840C" w14:textId="73386B37" w:rsidR="00832534" w:rsidRDefault="00832534" w:rsidP="00C44D7D">
            <w:pPr>
              <w:pStyle w:val="NoSpacing"/>
              <w:rPr>
                <w:rFonts w:asciiTheme="majorHAnsi" w:hAnsiTheme="majorHAnsi" w:cstheme="majorHAnsi"/>
                <w:b/>
                <w:iCs/>
                <w:color w:val="000000" w:themeColor="text1"/>
              </w:rPr>
            </w:pPr>
          </w:p>
          <w:p w14:paraId="56761949" w14:textId="77777777" w:rsidR="00832534" w:rsidRDefault="00832534" w:rsidP="00C44D7D">
            <w:pPr>
              <w:pStyle w:val="NoSpacing"/>
              <w:rPr>
                <w:rFonts w:asciiTheme="majorHAnsi" w:hAnsiTheme="majorHAnsi" w:cstheme="majorHAnsi"/>
                <w:b/>
                <w:iCs/>
                <w:color w:val="000000" w:themeColor="text1"/>
              </w:rPr>
            </w:pPr>
          </w:p>
          <w:p w14:paraId="17A9094A" w14:textId="185A80B7" w:rsidR="00C931C0" w:rsidRPr="006A52FB" w:rsidRDefault="00832534" w:rsidP="00C44D7D">
            <w:pPr>
              <w:pStyle w:val="NoSpacing"/>
            </w:pPr>
            <w:r w:rsidRPr="006A52FB">
              <w:rPr>
                <w:b/>
                <w:bCs/>
              </w:rPr>
              <w:t>End of summer event on Sunday Aug. 28</w:t>
            </w:r>
            <w:r w:rsidRPr="006A52FB">
              <w:rPr>
                <w:b/>
                <w:bCs/>
                <w:vertAlign w:val="superscript"/>
              </w:rPr>
              <w:t>th</w:t>
            </w:r>
            <w:r w:rsidRPr="006A52FB">
              <w:rPr>
                <w:b/>
                <w:bCs/>
              </w:rPr>
              <w:t xml:space="preserve"> at Town Common</w:t>
            </w:r>
            <w:r w:rsidRPr="006A52FB">
              <w:t>. Magician has been hired. 4</w:t>
            </w:r>
            <w:r w:rsidRPr="006A52FB">
              <w:t>:30</w:t>
            </w:r>
            <w:r w:rsidRPr="006A52FB">
              <w:t>pm performance is planned. Will ask for an ice cream truck to come. Possible Conservation Trust participation earlier in the day? Possibly contact Stow’s Scottish Dancers. Boy Scouts and Cub Scouts could participate as well. Ed to contact the Scoutmaster.</w:t>
            </w:r>
          </w:p>
          <w:p w14:paraId="6308B5E9" w14:textId="77777777" w:rsidR="00832534" w:rsidRDefault="00832534" w:rsidP="00C44D7D">
            <w:pPr>
              <w:pStyle w:val="NoSpacing"/>
              <w:rPr>
                <w:rFonts w:asciiTheme="majorHAnsi" w:hAnsiTheme="majorHAnsi" w:cstheme="majorHAnsi"/>
                <w:b/>
                <w:iCs/>
                <w:color w:val="000000" w:themeColor="text1"/>
              </w:rPr>
            </w:pPr>
          </w:p>
          <w:p w14:paraId="309C3B0E" w14:textId="7C22BCD6" w:rsidR="00C931C0" w:rsidRPr="006A52FB" w:rsidRDefault="006A52FB" w:rsidP="00C44D7D">
            <w:pPr>
              <w:pStyle w:val="NoSpacing"/>
              <w:rPr>
                <w:rFonts w:asciiTheme="majorHAnsi" w:hAnsiTheme="majorHAnsi" w:cstheme="majorHAnsi"/>
                <w:b/>
                <w:iCs/>
                <w:color w:val="000000" w:themeColor="text1"/>
              </w:rPr>
            </w:pPr>
            <w:r w:rsidRPr="006A52FB">
              <w:rPr>
                <w:b/>
                <w:bCs/>
              </w:rPr>
              <w:t>Discuss natural play area plans at Town Common woods.</w:t>
            </w:r>
            <w:r w:rsidRPr="006A52FB">
              <w:t xml:space="preserve"> First item to be installed is the spider web. The web is with Steve Schneider right now. Looking at </w:t>
            </w:r>
            <w:proofErr w:type="spellStart"/>
            <w:r w:rsidRPr="006A52FB">
              <w:t>mid August</w:t>
            </w:r>
            <w:proofErr w:type="spellEnd"/>
            <w:r w:rsidRPr="006A52FB">
              <w:t xml:space="preserve"> installation date in the area behind the musical instruments. Poison Ivy to be cleared (DPW or salt-spray). DPW’s mulch is not suitable for play area use (it may contain poison ivy). Will contact some local businesses to see if we can get free or discounted clean mulch. We think 6 yards might be enough, as there was mulch laid down when the Common was originally built. Japanese knotweed needs to be manually pulled and disposed of out of that area by the parking lot leading into the woods. Michelle Tuck might want to be involved since this project came from the robotics team at school. Erika will meet with Ed at the Common on Thursday morning the 14</w:t>
            </w:r>
            <w:r w:rsidRPr="006A52FB">
              <w:rPr>
                <w:vertAlign w:val="superscript"/>
              </w:rPr>
              <w:t>th</w:t>
            </w:r>
            <w:r w:rsidRPr="006A52FB">
              <w:t xml:space="preserve"> to review the area and discuss where the next play section of tree stump “steps” might go.</w:t>
            </w:r>
          </w:p>
          <w:p w14:paraId="309F54B5" w14:textId="6B817B7E" w:rsidR="006A52FB" w:rsidRDefault="006A52FB" w:rsidP="00C44D7D">
            <w:pPr>
              <w:pStyle w:val="NoSpacing"/>
              <w:rPr>
                <w:rFonts w:asciiTheme="majorHAnsi" w:hAnsiTheme="majorHAnsi" w:cstheme="majorHAnsi"/>
                <w:b/>
                <w:iCs/>
                <w:color w:val="000000" w:themeColor="text1"/>
              </w:rPr>
            </w:pPr>
          </w:p>
          <w:p w14:paraId="02B7E8E7" w14:textId="015140AE" w:rsidR="00BB5B95" w:rsidRPr="00BB5B95" w:rsidRDefault="00C3355E" w:rsidP="00C44D7D">
            <w:pPr>
              <w:pStyle w:val="NoSpacing"/>
              <w:rPr>
                <w:rFonts w:asciiTheme="majorHAnsi" w:hAnsiTheme="majorHAnsi" w:cstheme="majorHAnsi"/>
                <w:bCs/>
                <w:iCs/>
                <w:color w:val="000000" w:themeColor="text1"/>
                <w:sz w:val="24"/>
                <w:szCs w:val="24"/>
              </w:rPr>
            </w:pPr>
            <w:r w:rsidRPr="00C3355E">
              <w:rPr>
                <w:rFonts w:asciiTheme="majorHAnsi" w:hAnsiTheme="majorHAnsi" w:cstheme="majorHAnsi"/>
                <w:b/>
                <w:iCs/>
                <w:color w:val="000000" w:themeColor="text1"/>
                <w:sz w:val="24"/>
                <w:szCs w:val="24"/>
              </w:rPr>
              <w:t>Update on Summer Programs</w:t>
            </w:r>
            <w:r w:rsidRPr="00C3355E">
              <w:rPr>
                <w:rFonts w:asciiTheme="majorHAnsi" w:hAnsiTheme="majorHAnsi" w:cstheme="majorHAnsi"/>
                <w:bCs/>
                <w:iCs/>
                <w:color w:val="000000" w:themeColor="text1"/>
                <w:sz w:val="24"/>
                <w:szCs w:val="24"/>
              </w:rPr>
              <w:t xml:space="preserve"> – </w:t>
            </w:r>
            <w:r w:rsidR="005835FB">
              <w:rPr>
                <w:rFonts w:asciiTheme="majorHAnsi" w:hAnsiTheme="majorHAnsi" w:cstheme="majorHAnsi"/>
                <w:bCs/>
                <w:iCs/>
                <w:color w:val="000000" w:themeColor="text1"/>
                <w:sz w:val="24"/>
                <w:szCs w:val="24"/>
              </w:rPr>
              <w:t>W</w:t>
            </w:r>
            <w:r w:rsidR="006A52FB" w:rsidRPr="006A52FB">
              <w:rPr>
                <w:rFonts w:asciiTheme="majorHAnsi" w:hAnsiTheme="majorHAnsi" w:cstheme="majorHAnsi"/>
                <w:bCs/>
                <w:iCs/>
                <w:color w:val="000000" w:themeColor="text1"/>
                <w:sz w:val="24"/>
                <w:szCs w:val="24"/>
              </w:rPr>
              <w:t xml:space="preserve">e are into the third week now. Having adult on staff has been valuable and essential. Kids program at Town Common, also tennis lessons at NRHS. Sports games at Memorial Field (volleyball, basketball). Lisa will advertise that we have 5 more weeks available. Swimming was mentioned, and a comment was made that Beach and Swim manager Linda Herbison only wants to </w:t>
            </w:r>
            <w:r w:rsidR="006A52FB" w:rsidRPr="006A52FB">
              <w:rPr>
                <w:rFonts w:asciiTheme="majorHAnsi" w:hAnsiTheme="majorHAnsi" w:cstheme="majorHAnsi"/>
                <w:bCs/>
                <w:iCs/>
                <w:color w:val="000000" w:themeColor="text1"/>
                <w:sz w:val="24"/>
                <w:szCs w:val="24"/>
              </w:rPr>
              <w:lastRenderedPageBreak/>
              <w:t>deal with Bolton children for swim lessons at this time. Opening up the program would make it difficult for her to give the proper attention to students.</w:t>
            </w:r>
          </w:p>
          <w:p w14:paraId="62C845FE" w14:textId="77777777" w:rsidR="00BB5B95" w:rsidRDefault="00BB5B95" w:rsidP="00C44D7D">
            <w:pPr>
              <w:pStyle w:val="NoSpacing"/>
              <w:rPr>
                <w:rFonts w:asciiTheme="majorHAnsi" w:hAnsiTheme="majorHAnsi" w:cstheme="majorHAnsi"/>
                <w:b/>
                <w:iCs/>
                <w:color w:val="000000" w:themeColor="text1"/>
              </w:rPr>
            </w:pPr>
          </w:p>
          <w:p w14:paraId="385764B3" w14:textId="5215FD55" w:rsidR="00CA798B" w:rsidRPr="00EF13D8" w:rsidRDefault="00CA798B" w:rsidP="006A52FB">
            <w:pPr>
              <w:pStyle w:val="NoSpacing"/>
              <w:rPr>
                <w:rFonts w:asciiTheme="majorHAnsi" w:hAnsiTheme="majorHAnsi" w:cstheme="majorHAnsi"/>
                <w:b/>
                <w:color w:val="000000"/>
              </w:rPr>
            </w:pPr>
          </w:p>
        </w:tc>
        <w:tc>
          <w:tcPr>
            <w:tcW w:w="2559" w:type="dxa"/>
          </w:tcPr>
          <w:p w14:paraId="31C60E81" w14:textId="77777777" w:rsidR="00832534" w:rsidRPr="00832534" w:rsidRDefault="00832534" w:rsidP="00832534">
            <w:pPr>
              <w:pStyle w:val="NoSpacing"/>
              <w:rPr>
                <w:rFonts w:asciiTheme="majorHAnsi" w:hAnsiTheme="majorHAnsi" w:cstheme="majorHAnsi"/>
                <w:b/>
                <w:iCs/>
                <w:color w:val="000000" w:themeColor="text1"/>
              </w:rPr>
            </w:pPr>
            <w:r w:rsidRPr="00832534">
              <w:lastRenderedPageBreak/>
              <w:t>Unanimous approval.</w:t>
            </w:r>
          </w:p>
          <w:p w14:paraId="2F8BB36E" w14:textId="77777777" w:rsidR="00C44D7D" w:rsidRDefault="00C44D7D">
            <w:pPr>
              <w:pBdr>
                <w:top w:val="nil"/>
                <w:left w:val="nil"/>
                <w:bottom w:val="nil"/>
                <w:right w:val="nil"/>
                <w:between w:val="nil"/>
              </w:pBdr>
              <w:rPr>
                <w:color w:val="000000"/>
                <w:sz w:val="22"/>
                <w:szCs w:val="22"/>
              </w:rPr>
            </w:pPr>
          </w:p>
          <w:p w14:paraId="2B9F56DC" w14:textId="1AD40FC3" w:rsidR="00572545" w:rsidRDefault="00572545">
            <w:pPr>
              <w:pBdr>
                <w:top w:val="nil"/>
                <w:left w:val="nil"/>
                <w:bottom w:val="nil"/>
                <w:right w:val="nil"/>
                <w:between w:val="nil"/>
              </w:pBdr>
              <w:rPr>
                <w:color w:val="000000"/>
                <w:sz w:val="22"/>
                <w:szCs w:val="22"/>
              </w:rPr>
            </w:pPr>
          </w:p>
          <w:p w14:paraId="546D7D83" w14:textId="0774E3FC" w:rsidR="00572545" w:rsidRDefault="00572545">
            <w:pPr>
              <w:pBdr>
                <w:top w:val="nil"/>
                <w:left w:val="nil"/>
                <w:bottom w:val="nil"/>
                <w:right w:val="nil"/>
                <w:between w:val="nil"/>
              </w:pBdr>
              <w:rPr>
                <w:color w:val="000000"/>
                <w:sz w:val="22"/>
                <w:szCs w:val="22"/>
              </w:rPr>
            </w:pPr>
          </w:p>
          <w:p w14:paraId="12C926C8" w14:textId="77777777" w:rsidR="00572545" w:rsidRDefault="00572545">
            <w:pPr>
              <w:pBdr>
                <w:top w:val="nil"/>
                <w:left w:val="nil"/>
                <w:bottom w:val="nil"/>
                <w:right w:val="nil"/>
                <w:between w:val="nil"/>
              </w:pBdr>
              <w:rPr>
                <w:color w:val="000000"/>
                <w:sz w:val="22"/>
                <w:szCs w:val="22"/>
              </w:rPr>
            </w:pPr>
          </w:p>
          <w:p w14:paraId="6C3F2331" w14:textId="77777777" w:rsidR="00572545" w:rsidRDefault="00572545">
            <w:pPr>
              <w:pBdr>
                <w:top w:val="nil"/>
                <w:left w:val="nil"/>
                <w:bottom w:val="nil"/>
                <w:right w:val="nil"/>
                <w:between w:val="nil"/>
              </w:pBdr>
              <w:rPr>
                <w:color w:val="000000"/>
                <w:sz w:val="22"/>
                <w:szCs w:val="22"/>
              </w:rPr>
            </w:pPr>
          </w:p>
          <w:p w14:paraId="0D3BE2CD" w14:textId="77777777" w:rsidR="00572545" w:rsidRDefault="00572545">
            <w:pPr>
              <w:pBdr>
                <w:top w:val="nil"/>
                <w:left w:val="nil"/>
                <w:bottom w:val="nil"/>
                <w:right w:val="nil"/>
                <w:between w:val="nil"/>
              </w:pBdr>
              <w:rPr>
                <w:color w:val="000000"/>
                <w:sz w:val="22"/>
                <w:szCs w:val="22"/>
              </w:rPr>
            </w:pPr>
          </w:p>
          <w:p w14:paraId="2480C3E6" w14:textId="77777777" w:rsidR="00261628" w:rsidRDefault="00261628">
            <w:pPr>
              <w:pBdr>
                <w:top w:val="nil"/>
                <w:left w:val="nil"/>
                <w:bottom w:val="nil"/>
                <w:right w:val="nil"/>
                <w:between w:val="nil"/>
              </w:pBdr>
              <w:rPr>
                <w:color w:val="000000"/>
                <w:sz w:val="22"/>
                <w:szCs w:val="22"/>
              </w:rPr>
            </w:pPr>
          </w:p>
          <w:p w14:paraId="34549F8A" w14:textId="77777777" w:rsidR="00261628" w:rsidRDefault="00261628">
            <w:pPr>
              <w:pBdr>
                <w:top w:val="nil"/>
                <w:left w:val="nil"/>
                <w:bottom w:val="nil"/>
                <w:right w:val="nil"/>
                <w:between w:val="nil"/>
              </w:pBdr>
              <w:rPr>
                <w:color w:val="000000"/>
                <w:sz w:val="22"/>
                <w:szCs w:val="22"/>
              </w:rPr>
            </w:pPr>
          </w:p>
          <w:p w14:paraId="2274762A" w14:textId="77777777" w:rsidR="00261628" w:rsidRDefault="00261628">
            <w:pPr>
              <w:pBdr>
                <w:top w:val="nil"/>
                <w:left w:val="nil"/>
                <w:bottom w:val="nil"/>
                <w:right w:val="nil"/>
                <w:between w:val="nil"/>
              </w:pBdr>
              <w:rPr>
                <w:color w:val="000000"/>
                <w:sz w:val="22"/>
                <w:szCs w:val="22"/>
              </w:rPr>
            </w:pPr>
          </w:p>
          <w:p w14:paraId="0BBEF3C2" w14:textId="648AD8F2" w:rsidR="00261628" w:rsidRDefault="00261628">
            <w:pPr>
              <w:pBdr>
                <w:top w:val="nil"/>
                <w:left w:val="nil"/>
                <w:bottom w:val="nil"/>
                <w:right w:val="nil"/>
                <w:between w:val="nil"/>
              </w:pBdr>
              <w:rPr>
                <w:color w:val="000000"/>
                <w:sz w:val="22"/>
                <w:szCs w:val="22"/>
              </w:rPr>
            </w:pPr>
          </w:p>
        </w:tc>
      </w:tr>
      <w:tr w:rsidR="00841EBD" w14:paraId="78CF0DE6" w14:textId="77777777">
        <w:trPr>
          <w:trHeight w:val="280"/>
        </w:trPr>
        <w:tc>
          <w:tcPr>
            <w:tcW w:w="427" w:type="dxa"/>
            <w:tcMar>
              <w:top w:w="43" w:type="dxa"/>
              <w:left w:w="43" w:type="dxa"/>
              <w:bottom w:w="43" w:type="dxa"/>
              <w:right w:w="43" w:type="dxa"/>
            </w:tcMar>
          </w:tcPr>
          <w:p w14:paraId="2BEFBE50" w14:textId="50F177E1" w:rsidR="00841EBD" w:rsidRDefault="00841EBD">
            <w:pPr>
              <w:pBdr>
                <w:top w:val="nil"/>
                <w:left w:val="nil"/>
                <w:bottom w:val="nil"/>
                <w:right w:val="nil"/>
                <w:between w:val="nil"/>
              </w:pBdr>
              <w:rPr>
                <w:color w:val="000000"/>
                <w:sz w:val="22"/>
                <w:szCs w:val="22"/>
              </w:rPr>
            </w:pPr>
          </w:p>
        </w:tc>
        <w:tc>
          <w:tcPr>
            <w:tcW w:w="8061" w:type="dxa"/>
            <w:tcMar>
              <w:top w:w="43" w:type="dxa"/>
              <w:left w:w="43" w:type="dxa"/>
              <w:bottom w:w="43" w:type="dxa"/>
              <w:right w:w="43" w:type="dxa"/>
            </w:tcMar>
          </w:tcPr>
          <w:p w14:paraId="2764DC74" w14:textId="6D3A9287" w:rsidR="00572545" w:rsidRDefault="00572545" w:rsidP="00261628">
            <w:pPr>
              <w:rPr>
                <w:color w:val="000000"/>
                <w:sz w:val="22"/>
                <w:szCs w:val="22"/>
              </w:rPr>
            </w:pPr>
          </w:p>
        </w:tc>
        <w:tc>
          <w:tcPr>
            <w:tcW w:w="2559" w:type="dxa"/>
          </w:tcPr>
          <w:p w14:paraId="636A1C5D" w14:textId="1F10BC79" w:rsidR="00841EBD" w:rsidRDefault="00841EBD">
            <w:pPr>
              <w:pBdr>
                <w:top w:val="nil"/>
                <w:left w:val="nil"/>
                <w:bottom w:val="nil"/>
                <w:right w:val="nil"/>
                <w:between w:val="nil"/>
              </w:pBdr>
              <w:rPr>
                <w:color w:val="000000"/>
                <w:sz w:val="22"/>
                <w:szCs w:val="22"/>
              </w:rPr>
            </w:pPr>
          </w:p>
        </w:tc>
      </w:tr>
      <w:tr w:rsidR="00841EBD" w14:paraId="6C21E7F6" w14:textId="77777777">
        <w:trPr>
          <w:trHeight w:val="280"/>
        </w:trPr>
        <w:tc>
          <w:tcPr>
            <w:tcW w:w="427" w:type="dxa"/>
            <w:tcMar>
              <w:top w:w="43" w:type="dxa"/>
              <w:left w:w="43" w:type="dxa"/>
              <w:bottom w:w="43" w:type="dxa"/>
              <w:right w:w="43" w:type="dxa"/>
            </w:tcMar>
          </w:tcPr>
          <w:p w14:paraId="3A5522E5" w14:textId="202FDF9C" w:rsidR="004950E7" w:rsidRDefault="009061BA">
            <w:pPr>
              <w:pBdr>
                <w:top w:val="nil"/>
                <w:left w:val="nil"/>
                <w:bottom w:val="nil"/>
                <w:right w:val="nil"/>
                <w:between w:val="nil"/>
              </w:pBdr>
              <w:rPr>
                <w:color w:val="000000"/>
                <w:sz w:val="22"/>
                <w:szCs w:val="22"/>
              </w:rPr>
            </w:pPr>
            <w:r>
              <w:rPr>
                <w:color w:val="000000"/>
                <w:sz w:val="22"/>
                <w:szCs w:val="22"/>
              </w:rPr>
              <w:t xml:space="preserve"> </w:t>
            </w:r>
          </w:p>
        </w:tc>
        <w:tc>
          <w:tcPr>
            <w:tcW w:w="8061" w:type="dxa"/>
            <w:tcMar>
              <w:top w:w="43" w:type="dxa"/>
              <w:left w:w="43" w:type="dxa"/>
              <w:bottom w:w="43" w:type="dxa"/>
              <w:right w:w="43" w:type="dxa"/>
            </w:tcMar>
          </w:tcPr>
          <w:p w14:paraId="1115A304" w14:textId="5013BD47" w:rsidR="004950E7" w:rsidRPr="00EF13D8" w:rsidRDefault="004950E7" w:rsidP="0097548B">
            <w:pPr>
              <w:pBdr>
                <w:top w:val="nil"/>
                <w:left w:val="nil"/>
                <w:bottom w:val="nil"/>
                <w:right w:val="nil"/>
                <w:between w:val="nil"/>
              </w:pBdr>
              <w:tabs>
                <w:tab w:val="left" w:pos="4657"/>
              </w:tabs>
              <w:rPr>
                <w:rFonts w:asciiTheme="minorHAnsi" w:hAnsiTheme="minorHAnsi"/>
                <w:b/>
                <w:color w:val="000000"/>
                <w:sz w:val="22"/>
                <w:szCs w:val="22"/>
              </w:rPr>
            </w:pPr>
          </w:p>
          <w:p w14:paraId="16545582" w14:textId="0B4C7609" w:rsidR="0097548B" w:rsidRPr="00EF13D8" w:rsidRDefault="007C2FC9" w:rsidP="0097548B">
            <w:pPr>
              <w:pBdr>
                <w:top w:val="nil"/>
                <w:left w:val="nil"/>
                <w:bottom w:val="nil"/>
                <w:right w:val="nil"/>
                <w:between w:val="nil"/>
              </w:pBdr>
              <w:tabs>
                <w:tab w:val="left" w:pos="4657"/>
              </w:tabs>
              <w:rPr>
                <w:rFonts w:asciiTheme="minorHAnsi" w:hAnsiTheme="minorHAnsi"/>
                <w:b/>
                <w:color w:val="000000"/>
                <w:sz w:val="22"/>
                <w:szCs w:val="22"/>
              </w:rPr>
            </w:pPr>
            <w:r w:rsidRPr="00EF13D8">
              <w:rPr>
                <w:rFonts w:asciiTheme="minorHAnsi" w:hAnsiTheme="minorHAnsi"/>
                <w:b/>
                <w:color w:val="000000"/>
                <w:sz w:val="22"/>
                <w:szCs w:val="22"/>
              </w:rPr>
              <w:t xml:space="preserve">Meeting ended at </w:t>
            </w:r>
            <w:r w:rsidR="008D0B1E">
              <w:rPr>
                <w:rFonts w:asciiTheme="minorHAnsi" w:hAnsiTheme="minorHAnsi"/>
                <w:b/>
                <w:color w:val="000000"/>
                <w:sz w:val="22"/>
                <w:szCs w:val="22"/>
              </w:rPr>
              <w:t>8:</w:t>
            </w:r>
            <w:r w:rsidR="001E0793">
              <w:rPr>
                <w:rFonts w:asciiTheme="minorHAnsi" w:hAnsiTheme="minorHAnsi"/>
                <w:b/>
                <w:color w:val="000000"/>
                <w:sz w:val="22"/>
                <w:szCs w:val="22"/>
              </w:rPr>
              <w:t>10</w:t>
            </w:r>
            <w:r w:rsidR="008D0B1E">
              <w:rPr>
                <w:rFonts w:asciiTheme="minorHAnsi" w:hAnsiTheme="minorHAnsi"/>
                <w:b/>
                <w:color w:val="000000"/>
                <w:sz w:val="22"/>
                <w:szCs w:val="22"/>
              </w:rPr>
              <w:t xml:space="preserve"> PM</w:t>
            </w:r>
          </w:p>
          <w:p w14:paraId="6A6356BB" w14:textId="3C611420" w:rsidR="00A65DD2" w:rsidRPr="00EF13D8" w:rsidRDefault="00A65DD2" w:rsidP="003B6614">
            <w:pPr>
              <w:pBdr>
                <w:top w:val="nil"/>
                <w:left w:val="nil"/>
                <w:bottom w:val="nil"/>
                <w:right w:val="nil"/>
                <w:between w:val="nil"/>
              </w:pBdr>
              <w:tabs>
                <w:tab w:val="left" w:pos="4657"/>
              </w:tabs>
              <w:rPr>
                <w:rFonts w:asciiTheme="minorHAnsi" w:hAnsiTheme="minorHAnsi"/>
                <w:b/>
                <w:color w:val="000000"/>
                <w:sz w:val="22"/>
                <w:szCs w:val="22"/>
              </w:rPr>
            </w:pPr>
          </w:p>
          <w:p w14:paraId="0198492B" w14:textId="6831BE5A" w:rsidR="007C2FC9" w:rsidRPr="00EF13D8" w:rsidRDefault="007C2FC9">
            <w:pPr>
              <w:pBdr>
                <w:top w:val="nil"/>
                <w:left w:val="nil"/>
                <w:bottom w:val="nil"/>
                <w:right w:val="nil"/>
                <w:between w:val="nil"/>
              </w:pBdr>
              <w:ind w:left="1440"/>
              <w:rPr>
                <w:rFonts w:asciiTheme="minorHAnsi" w:hAnsiTheme="minorHAnsi"/>
                <w:color w:val="000000"/>
                <w:sz w:val="22"/>
                <w:szCs w:val="22"/>
              </w:rPr>
            </w:pPr>
          </w:p>
        </w:tc>
        <w:tc>
          <w:tcPr>
            <w:tcW w:w="2559" w:type="dxa"/>
          </w:tcPr>
          <w:p w14:paraId="4A3B9DCF" w14:textId="77777777" w:rsidR="00841EBD" w:rsidRDefault="00841EBD">
            <w:pPr>
              <w:pBdr>
                <w:top w:val="nil"/>
                <w:left w:val="nil"/>
                <w:bottom w:val="nil"/>
                <w:right w:val="nil"/>
                <w:between w:val="nil"/>
              </w:pBdr>
              <w:rPr>
                <w:color w:val="000000"/>
                <w:sz w:val="22"/>
                <w:szCs w:val="22"/>
              </w:rPr>
            </w:pPr>
          </w:p>
        </w:tc>
      </w:tr>
      <w:tr w:rsidR="00841EBD" w14:paraId="2A17D41E" w14:textId="77777777">
        <w:trPr>
          <w:trHeight w:val="280"/>
        </w:trPr>
        <w:tc>
          <w:tcPr>
            <w:tcW w:w="427" w:type="dxa"/>
            <w:tcMar>
              <w:top w:w="43" w:type="dxa"/>
              <w:left w:w="43" w:type="dxa"/>
              <w:bottom w:w="43" w:type="dxa"/>
              <w:right w:w="43" w:type="dxa"/>
            </w:tcMar>
          </w:tcPr>
          <w:p w14:paraId="6BCCC4E5" w14:textId="6D6704C0" w:rsidR="00841EBD" w:rsidRDefault="00841EBD">
            <w:pPr>
              <w:pBdr>
                <w:top w:val="nil"/>
                <w:left w:val="nil"/>
                <w:bottom w:val="nil"/>
                <w:right w:val="nil"/>
                <w:between w:val="nil"/>
              </w:pBdr>
              <w:rPr>
                <w:color w:val="000000"/>
                <w:sz w:val="22"/>
                <w:szCs w:val="22"/>
              </w:rPr>
            </w:pPr>
          </w:p>
        </w:tc>
        <w:tc>
          <w:tcPr>
            <w:tcW w:w="8061" w:type="dxa"/>
            <w:tcMar>
              <w:top w:w="43" w:type="dxa"/>
              <w:left w:w="43" w:type="dxa"/>
              <w:bottom w:w="43" w:type="dxa"/>
              <w:right w:w="43" w:type="dxa"/>
            </w:tcMar>
          </w:tcPr>
          <w:p w14:paraId="29AA8133" w14:textId="77777777" w:rsidR="00841EBD" w:rsidRDefault="009061BA">
            <w:pPr>
              <w:pBdr>
                <w:top w:val="nil"/>
                <w:left w:val="nil"/>
                <w:bottom w:val="nil"/>
                <w:right w:val="nil"/>
                <w:between w:val="nil"/>
              </w:pBdr>
              <w:rPr>
                <w:b/>
                <w:color w:val="000000"/>
                <w:sz w:val="22"/>
                <w:szCs w:val="22"/>
              </w:rPr>
            </w:pPr>
            <w:r>
              <w:rPr>
                <w:b/>
                <w:color w:val="000000"/>
                <w:sz w:val="22"/>
                <w:szCs w:val="22"/>
              </w:rPr>
              <w:t>Items for next agenda</w:t>
            </w:r>
          </w:p>
          <w:p w14:paraId="0D2B4CAF" w14:textId="70739499" w:rsidR="00841EBD" w:rsidRDefault="00841EBD">
            <w:pPr>
              <w:numPr>
                <w:ilvl w:val="0"/>
                <w:numId w:val="3"/>
              </w:numPr>
              <w:pBdr>
                <w:top w:val="nil"/>
                <w:left w:val="nil"/>
                <w:bottom w:val="nil"/>
                <w:right w:val="nil"/>
                <w:between w:val="nil"/>
              </w:pBdr>
              <w:rPr>
                <w:color w:val="000000"/>
                <w:sz w:val="22"/>
                <w:szCs w:val="22"/>
              </w:rPr>
            </w:pPr>
          </w:p>
          <w:p w14:paraId="5129902B" w14:textId="2DA90D69" w:rsidR="00841EBD" w:rsidRDefault="00841EBD">
            <w:pPr>
              <w:numPr>
                <w:ilvl w:val="0"/>
                <w:numId w:val="3"/>
              </w:numPr>
              <w:pBdr>
                <w:top w:val="nil"/>
                <w:left w:val="nil"/>
                <w:bottom w:val="nil"/>
                <w:right w:val="nil"/>
                <w:between w:val="nil"/>
              </w:pBdr>
              <w:rPr>
                <w:color w:val="000000"/>
                <w:sz w:val="22"/>
                <w:szCs w:val="22"/>
              </w:rPr>
            </w:pPr>
          </w:p>
          <w:p w14:paraId="428C9D1C" w14:textId="0733996C" w:rsidR="00841EBD" w:rsidRDefault="00841EBD">
            <w:pPr>
              <w:numPr>
                <w:ilvl w:val="0"/>
                <w:numId w:val="3"/>
              </w:numPr>
              <w:pBdr>
                <w:top w:val="nil"/>
                <w:left w:val="nil"/>
                <w:bottom w:val="nil"/>
                <w:right w:val="nil"/>
                <w:between w:val="nil"/>
              </w:pBdr>
              <w:rPr>
                <w:color w:val="000000"/>
                <w:sz w:val="22"/>
                <w:szCs w:val="22"/>
              </w:rPr>
            </w:pPr>
          </w:p>
        </w:tc>
        <w:tc>
          <w:tcPr>
            <w:tcW w:w="2559" w:type="dxa"/>
          </w:tcPr>
          <w:p w14:paraId="27740CB2" w14:textId="77777777" w:rsidR="00841EBD" w:rsidRDefault="00841EBD">
            <w:pPr>
              <w:pBdr>
                <w:top w:val="nil"/>
                <w:left w:val="nil"/>
                <w:bottom w:val="nil"/>
                <w:right w:val="nil"/>
                <w:between w:val="nil"/>
              </w:pBdr>
              <w:rPr>
                <w:color w:val="000000"/>
                <w:sz w:val="22"/>
                <w:szCs w:val="22"/>
              </w:rPr>
            </w:pPr>
          </w:p>
        </w:tc>
      </w:tr>
      <w:tr w:rsidR="00841EBD" w14:paraId="49F77A0A" w14:textId="77777777">
        <w:trPr>
          <w:trHeight w:val="280"/>
        </w:trPr>
        <w:tc>
          <w:tcPr>
            <w:tcW w:w="427" w:type="dxa"/>
            <w:tcMar>
              <w:top w:w="43" w:type="dxa"/>
              <w:left w:w="43" w:type="dxa"/>
              <w:bottom w:w="43" w:type="dxa"/>
              <w:right w:w="43" w:type="dxa"/>
            </w:tcMar>
          </w:tcPr>
          <w:p w14:paraId="6F31595D" w14:textId="594F76DA" w:rsidR="00841EBD" w:rsidRDefault="00A65DD2">
            <w:pPr>
              <w:pBdr>
                <w:top w:val="nil"/>
                <w:left w:val="nil"/>
                <w:bottom w:val="nil"/>
                <w:right w:val="nil"/>
                <w:between w:val="nil"/>
              </w:pBdr>
              <w:rPr>
                <w:color w:val="000000"/>
                <w:sz w:val="22"/>
                <w:szCs w:val="22"/>
              </w:rPr>
            </w:pPr>
            <w:r>
              <w:rPr>
                <w:sz w:val="22"/>
                <w:szCs w:val="22"/>
              </w:rPr>
              <w:t>7.</w:t>
            </w:r>
          </w:p>
        </w:tc>
        <w:tc>
          <w:tcPr>
            <w:tcW w:w="8061" w:type="dxa"/>
            <w:tcMar>
              <w:top w:w="43" w:type="dxa"/>
              <w:left w:w="43" w:type="dxa"/>
              <w:bottom w:w="43" w:type="dxa"/>
              <w:right w:w="43" w:type="dxa"/>
            </w:tcMar>
          </w:tcPr>
          <w:p w14:paraId="533E3627" w14:textId="7A5B50D1" w:rsidR="00841EBD" w:rsidRDefault="009061BA">
            <w:pPr>
              <w:pBdr>
                <w:top w:val="nil"/>
                <w:left w:val="nil"/>
                <w:bottom w:val="nil"/>
                <w:right w:val="nil"/>
                <w:between w:val="nil"/>
              </w:pBdr>
              <w:rPr>
                <w:b/>
                <w:color w:val="000000"/>
                <w:sz w:val="22"/>
                <w:szCs w:val="22"/>
              </w:rPr>
            </w:pPr>
            <w:r>
              <w:rPr>
                <w:b/>
                <w:color w:val="000000"/>
                <w:sz w:val="22"/>
                <w:szCs w:val="22"/>
              </w:rPr>
              <w:t xml:space="preserve">Next Meeting:  </w:t>
            </w:r>
            <w:r w:rsidR="00342B49">
              <w:rPr>
                <w:b/>
                <w:color w:val="000000"/>
                <w:sz w:val="22"/>
                <w:szCs w:val="22"/>
              </w:rPr>
              <w:t>August</w:t>
            </w:r>
            <w:r w:rsidR="004950E7">
              <w:rPr>
                <w:b/>
                <w:color w:val="000000"/>
                <w:sz w:val="22"/>
                <w:szCs w:val="22"/>
              </w:rPr>
              <w:t xml:space="preserve"> </w:t>
            </w:r>
            <w:r w:rsidR="000146E6">
              <w:rPr>
                <w:b/>
                <w:color w:val="000000"/>
                <w:sz w:val="22"/>
                <w:szCs w:val="22"/>
              </w:rPr>
              <w:t>9</w:t>
            </w:r>
            <w:r w:rsidR="00B9120F">
              <w:rPr>
                <w:b/>
                <w:color w:val="000000"/>
                <w:sz w:val="22"/>
                <w:szCs w:val="22"/>
              </w:rPr>
              <w:t>, 202</w:t>
            </w:r>
            <w:r w:rsidR="000146E6">
              <w:rPr>
                <w:b/>
                <w:color w:val="000000"/>
                <w:sz w:val="22"/>
                <w:szCs w:val="22"/>
              </w:rPr>
              <w:t>2</w:t>
            </w:r>
            <w:r w:rsidR="00B9120F">
              <w:rPr>
                <w:b/>
                <w:color w:val="000000"/>
                <w:sz w:val="22"/>
                <w:szCs w:val="22"/>
              </w:rPr>
              <w:t xml:space="preserve">, </w:t>
            </w:r>
            <w:r>
              <w:rPr>
                <w:b/>
                <w:color w:val="000000"/>
                <w:sz w:val="22"/>
                <w:szCs w:val="22"/>
              </w:rPr>
              <w:t>Tuesday, 7:00 pm</w:t>
            </w:r>
          </w:p>
        </w:tc>
        <w:tc>
          <w:tcPr>
            <w:tcW w:w="2559" w:type="dxa"/>
          </w:tcPr>
          <w:p w14:paraId="14B04944" w14:textId="77777777" w:rsidR="00841EBD" w:rsidRDefault="00841EBD">
            <w:pPr>
              <w:pBdr>
                <w:top w:val="nil"/>
                <w:left w:val="nil"/>
                <w:bottom w:val="nil"/>
                <w:right w:val="nil"/>
                <w:between w:val="nil"/>
              </w:pBdr>
              <w:rPr>
                <w:color w:val="000000"/>
                <w:sz w:val="22"/>
                <w:szCs w:val="22"/>
              </w:rPr>
            </w:pPr>
          </w:p>
        </w:tc>
      </w:tr>
    </w:tbl>
    <w:p w14:paraId="36119E49" w14:textId="77777777" w:rsidR="00841EBD" w:rsidRDefault="009061BA">
      <w:pPr>
        <w:pStyle w:val="Heading3"/>
        <w:shd w:val="clear" w:color="auto" w:fill="36609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14:paraId="2E4D1CC2" w14:textId="77777777">
        <w:tc>
          <w:tcPr>
            <w:tcW w:w="1573" w:type="dxa"/>
          </w:tcPr>
          <w:p w14:paraId="5CF22964" w14:textId="77777777" w:rsidR="00841EBD" w:rsidRDefault="009061BA">
            <w:pPr>
              <w:rPr>
                <w:b/>
                <w:sz w:val="22"/>
                <w:szCs w:val="22"/>
              </w:rPr>
            </w:pPr>
            <w:r>
              <w:rPr>
                <w:b/>
                <w:sz w:val="22"/>
                <w:szCs w:val="22"/>
              </w:rPr>
              <w:t>Initials</w:t>
            </w:r>
          </w:p>
        </w:tc>
        <w:tc>
          <w:tcPr>
            <w:tcW w:w="1710" w:type="dxa"/>
          </w:tcPr>
          <w:p w14:paraId="512AB71F" w14:textId="2C9548DA" w:rsidR="00841EBD" w:rsidRDefault="001D13CA">
            <w:pPr>
              <w:rPr>
                <w:i/>
                <w:sz w:val="22"/>
                <w:szCs w:val="22"/>
              </w:rPr>
            </w:pPr>
            <w:r>
              <w:rPr>
                <w:i/>
                <w:sz w:val="22"/>
                <w:szCs w:val="22"/>
              </w:rPr>
              <w:t>ES</w:t>
            </w:r>
          </w:p>
        </w:tc>
        <w:tc>
          <w:tcPr>
            <w:tcW w:w="1710" w:type="dxa"/>
          </w:tcPr>
          <w:p w14:paraId="6EBFF946" w14:textId="234110EE" w:rsidR="00841EBD" w:rsidRDefault="000146E6">
            <w:pPr>
              <w:rPr>
                <w:sz w:val="22"/>
                <w:szCs w:val="22"/>
              </w:rPr>
            </w:pPr>
            <w:r>
              <w:rPr>
                <w:sz w:val="22"/>
                <w:szCs w:val="22"/>
              </w:rPr>
              <w:t>EM</w:t>
            </w:r>
          </w:p>
        </w:tc>
        <w:tc>
          <w:tcPr>
            <w:tcW w:w="1710" w:type="dxa"/>
          </w:tcPr>
          <w:p w14:paraId="55CAEA8A" w14:textId="3C81A203" w:rsidR="00841EBD" w:rsidRDefault="001D13CA">
            <w:pPr>
              <w:rPr>
                <w:sz w:val="22"/>
                <w:szCs w:val="22"/>
              </w:rPr>
            </w:pPr>
            <w:r>
              <w:rPr>
                <w:sz w:val="22"/>
                <w:szCs w:val="22"/>
              </w:rPr>
              <w:t>GK</w:t>
            </w:r>
          </w:p>
        </w:tc>
        <w:tc>
          <w:tcPr>
            <w:tcW w:w="1710" w:type="dxa"/>
          </w:tcPr>
          <w:p w14:paraId="64949090" w14:textId="79F7A96D" w:rsidR="00841EBD" w:rsidRDefault="001D13CA">
            <w:pPr>
              <w:rPr>
                <w:sz w:val="22"/>
                <w:szCs w:val="22"/>
              </w:rPr>
            </w:pPr>
            <w:r>
              <w:rPr>
                <w:sz w:val="22"/>
                <w:szCs w:val="22"/>
              </w:rPr>
              <w:t>LL</w:t>
            </w:r>
          </w:p>
        </w:tc>
        <w:tc>
          <w:tcPr>
            <w:tcW w:w="1890" w:type="dxa"/>
          </w:tcPr>
          <w:p w14:paraId="327ADBC0" w14:textId="2EDDFA69" w:rsidR="00841EBD" w:rsidRDefault="000146E6">
            <w:pPr>
              <w:rPr>
                <w:sz w:val="22"/>
                <w:szCs w:val="22"/>
              </w:rPr>
            </w:pPr>
            <w:r>
              <w:rPr>
                <w:sz w:val="22"/>
                <w:szCs w:val="22"/>
              </w:rPr>
              <w:t>MM</w:t>
            </w:r>
          </w:p>
        </w:tc>
      </w:tr>
      <w:tr w:rsidR="00841EBD" w14:paraId="17D93EFD" w14:textId="77777777">
        <w:trPr>
          <w:trHeight w:val="197"/>
        </w:trPr>
        <w:tc>
          <w:tcPr>
            <w:tcW w:w="1573" w:type="dxa"/>
          </w:tcPr>
          <w:p w14:paraId="5F55074E" w14:textId="77777777" w:rsidR="00841EBD" w:rsidRDefault="009061BA">
            <w:pPr>
              <w:rPr>
                <w:b/>
                <w:sz w:val="22"/>
                <w:szCs w:val="22"/>
              </w:rPr>
            </w:pPr>
            <w:r>
              <w:rPr>
                <w:b/>
                <w:sz w:val="22"/>
                <w:szCs w:val="22"/>
              </w:rPr>
              <w:t>Commissioner</w:t>
            </w:r>
          </w:p>
        </w:tc>
        <w:tc>
          <w:tcPr>
            <w:tcW w:w="1710" w:type="dxa"/>
          </w:tcPr>
          <w:p w14:paraId="5C062A74" w14:textId="77777777" w:rsidR="00841EBD" w:rsidRDefault="009061BA">
            <w:pPr>
              <w:rPr>
                <w:sz w:val="22"/>
                <w:szCs w:val="22"/>
              </w:rPr>
            </w:pPr>
            <w:r>
              <w:rPr>
                <w:sz w:val="22"/>
                <w:szCs w:val="22"/>
              </w:rPr>
              <w:t>E. Sterling</w:t>
            </w:r>
          </w:p>
        </w:tc>
        <w:tc>
          <w:tcPr>
            <w:tcW w:w="1710" w:type="dxa"/>
          </w:tcPr>
          <w:p w14:paraId="73978C4A" w14:textId="54B416F4" w:rsidR="00841EBD" w:rsidRDefault="000146E6">
            <w:pPr>
              <w:rPr>
                <w:sz w:val="22"/>
                <w:szCs w:val="22"/>
              </w:rPr>
            </w:pPr>
            <w:r>
              <w:rPr>
                <w:sz w:val="22"/>
                <w:szCs w:val="22"/>
              </w:rPr>
              <w:t>E. Mond</w:t>
            </w:r>
          </w:p>
        </w:tc>
        <w:tc>
          <w:tcPr>
            <w:tcW w:w="1710" w:type="dxa"/>
          </w:tcPr>
          <w:p w14:paraId="17EDDF28" w14:textId="77777777" w:rsidR="00841EBD" w:rsidRDefault="009061BA">
            <w:pPr>
              <w:rPr>
                <w:sz w:val="22"/>
                <w:szCs w:val="22"/>
              </w:rPr>
            </w:pPr>
            <w:r>
              <w:rPr>
                <w:sz w:val="22"/>
                <w:szCs w:val="22"/>
              </w:rPr>
              <w:t>G. Kabachinski</w:t>
            </w:r>
          </w:p>
        </w:tc>
        <w:tc>
          <w:tcPr>
            <w:tcW w:w="1710" w:type="dxa"/>
          </w:tcPr>
          <w:p w14:paraId="1B96C724" w14:textId="77777777" w:rsidR="00841EBD" w:rsidRDefault="009061BA">
            <w:pPr>
              <w:rPr>
                <w:sz w:val="22"/>
                <w:szCs w:val="22"/>
              </w:rPr>
            </w:pPr>
            <w:r>
              <w:rPr>
                <w:sz w:val="22"/>
                <w:szCs w:val="22"/>
              </w:rPr>
              <w:t>L. LaRosa</w:t>
            </w:r>
          </w:p>
        </w:tc>
        <w:tc>
          <w:tcPr>
            <w:tcW w:w="1890" w:type="dxa"/>
          </w:tcPr>
          <w:p w14:paraId="0262801B" w14:textId="1ACC6DB2" w:rsidR="00841EBD" w:rsidRDefault="000146E6">
            <w:pPr>
              <w:rPr>
                <w:sz w:val="22"/>
                <w:szCs w:val="22"/>
              </w:rPr>
            </w:pPr>
            <w:r>
              <w:rPr>
                <w:sz w:val="22"/>
                <w:szCs w:val="22"/>
              </w:rPr>
              <w:t>M. Miskin</w:t>
            </w:r>
          </w:p>
        </w:tc>
      </w:tr>
    </w:tbl>
    <w:p w14:paraId="045225B7" w14:textId="77777777" w:rsidR="00841EBD" w:rsidRDefault="00841EBD">
      <w:pPr>
        <w:pBdr>
          <w:top w:val="nil"/>
          <w:left w:val="nil"/>
          <w:bottom w:val="nil"/>
          <w:right w:val="nil"/>
          <w:between w:val="nil"/>
        </w:pBdr>
        <w:spacing w:line="276" w:lineRule="auto"/>
        <w:ind w:left="720" w:hanging="360"/>
        <w:rPr>
          <w:b/>
          <w:color w:val="000000"/>
          <w:sz w:val="22"/>
          <w:szCs w:val="22"/>
        </w:rPr>
      </w:pPr>
    </w:p>
    <w:sectPr w:rsidR="00841EBD">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B33E" w14:textId="77777777" w:rsidR="005246B1" w:rsidRDefault="005246B1">
      <w:r>
        <w:separator/>
      </w:r>
    </w:p>
  </w:endnote>
  <w:endnote w:type="continuationSeparator" w:id="0">
    <w:p w14:paraId="2B6D4572" w14:textId="77777777" w:rsidR="005246B1" w:rsidRDefault="0052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1217" w14:textId="77777777" w:rsidR="005246B1" w:rsidRDefault="005246B1">
      <w:r>
        <w:separator/>
      </w:r>
    </w:p>
  </w:footnote>
  <w:footnote w:type="continuationSeparator" w:id="0">
    <w:p w14:paraId="57A966ED" w14:textId="77777777" w:rsidR="005246B1" w:rsidRDefault="00524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4700403">
    <w:abstractNumId w:val="4"/>
  </w:num>
  <w:num w:numId="2" w16cid:durableId="1412194219">
    <w:abstractNumId w:val="0"/>
  </w:num>
  <w:num w:numId="3" w16cid:durableId="617218085">
    <w:abstractNumId w:val="2"/>
  </w:num>
  <w:num w:numId="4" w16cid:durableId="2011325204">
    <w:abstractNumId w:val="1"/>
  </w:num>
  <w:num w:numId="5" w16cid:durableId="1157725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BD"/>
    <w:rsid w:val="000146E6"/>
    <w:rsid w:val="001378F8"/>
    <w:rsid w:val="00160B4E"/>
    <w:rsid w:val="001734F9"/>
    <w:rsid w:val="001D13CA"/>
    <w:rsid w:val="001E0793"/>
    <w:rsid w:val="002427BB"/>
    <w:rsid w:val="00261628"/>
    <w:rsid w:val="0027369B"/>
    <w:rsid w:val="002A7B80"/>
    <w:rsid w:val="00342B49"/>
    <w:rsid w:val="00367C48"/>
    <w:rsid w:val="00374AC6"/>
    <w:rsid w:val="0038443A"/>
    <w:rsid w:val="003B1338"/>
    <w:rsid w:val="003B3F21"/>
    <w:rsid w:val="003B6614"/>
    <w:rsid w:val="00431D83"/>
    <w:rsid w:val="00447C33"/>
    <w:rsid w:val="00476316"/>
    <w:rsid w:val="004950E7"/>
    <w:rsid w:val="004A074E"/>
    <w:rsid w:val="00516E73"/>
    <w:rsid w:val="005246B1"/>
    <w:rsid w:val="00572545"/>
    <w:rsid w:val="005835FB"/>
    <w:rsid w:val="00603646"/>
    <w:rsid w:val="006A52FB"/>
    <w:rsid w:val="00745FC5"/>
    <w:rsid w:val="007C2FC9"/>
    <w:rsid w:val="007F6B72"/>
    <w:rsid w:val="00832534"/>
    <w:rsid w:val="00841EBD"/>
    <w:rsid w:val="008C3EB3"/>
    <w:rsid w:val="008D0B1E"/>
    <w:rsid w:val="009061BA"/>
    <w:rsid w:val="009140C1"/>
    <w:rsid w:val="0097548B"/>
    <w:rsid w:val="009D194E"/>
    <w:rsid w:val="00A04ED3"/>
    <w:rsid w:val="00A65DD2"/>
    <w:rsid w:val="00B6231F"/>
    <w:rsid w:val="00B9120F"/>
    <w:rsid w:val="00BB5B95"/>
    <w:rsid w:val="00BD78E8"/>
    <w:rsid w:val="00BF3C58"/>
    <w:rsid w:val="00C3355E"/>
    <w:rsid w:val="00C44D7D"/>
    <w:rsid w:val="00C931C0"/>
    <w:rsid w:val="00CA001F"/>
    <w:rsid w:val="00CA3665"/>
    <w:rsid w:val="00CA798B"/>
    <w:rsid w:val="00D31F3E"/>
    <w:rsid w:val="00ED0547"/>
    <w:rsid w:val="00E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952929C4-5BBE-47AA-8003-015F8BE3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NormalWeb">
    <w:name w:val="Normal (Web)"/>
    <w:basedOn w:val="Normal"/>
    <w:uiPriority w:val="99"/>
    <w:unhideWhenUsed/>
    <w:rsid w:val="00BB5B95"/>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parksrec</cp:lastModifiedBy>
  <cp:revision>3</cp:revision>
  <dcterms:created xsi:type="dcterms:W3CDTF">2022-08-09T03:28:00Z</dcterms:created>
  <dcterms:modified xsi:type="dcterms:W3CDTF">2022-08-09T03:29:00Z</dcterms:modified>
</cp:coreProperties>
</file>