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0D9B" w14:textId="77777777" w:rsidR="00841EBD" w:rsidRDefault="00841EB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08" w:type="dxa"/>
        <w:tblInd w:w="-12" w:type="dxa"/>
        <w:tblLayout w:type="fixed"/>
        <w:tblLook w:val="0000" w:firstRow="0" w:lastRow="0" w:firstColumn="0" w:lastColumn="0" w:noHBand="0" w:noVBand="0"/>
      </w:tblPr>
      <w:tblGrid>
        <w:gridCol w:w="1723"/>
        <w:gridCol w:w="8585"/>
      </w:tblGrid>
      <w:tr w:rsidR="00841EBD" w14:paraId="717B8EB7" w14:textId="77777777">
        <w:trPr>
          <w:trHeight w:val="1530"/>
        </w:trPr>
        <w:tc>
          <w:tcPr>
            <w:tcW w:w="1723" w:type="dxa"/>
          </w:tcPr>
          <w:p w14:paraId="1800C642" w14:textId="77777777" w:rsidR="00841EBD" w:rsidRDefault="009061BA">
            <w:pPr>
              <w:ind w:left="-39"/>
              <w:rPr>
                <w:rFonts w:ascii="Arial" w:eastAsia="Arial" w:hAnsi="Arial" w:cs="Arial"/>
                <w:b/>
                <w:color w:val="000000"/>
                <w:sz w:val="28"/>
                <w:szCs w:val="28"/>
              </w:rPr>
            </w:pPr>
            <w:r>
              <w:rPr>
                <w:noProof/>
              </w:rPr>
              <w:drawing>
                <wp:inline distT="0" distB="0" distL="114300" distR="114300" wp14:anchorId="5E7D91A1" wp14:editId="1248B784">
                  <wp:extent cx="971550" cy="971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1550" cy="971550"/>
                          </a:xfrm>
                          <a:prstGeom prst="rect">
                            <a:avLst/>
                          </a:prstGeom>
                          <a:ln/>
                        </pic:spPr>
                      </pic:pic>
                    </a:graphicData>
                  </a:graphic>
                </wp:inline>
              </w:drawing>
            </w:r>
          </w:p>
        </w:tc>
        <w:tc>
          <w:tcPr>
            <w:tcW w:w="8585" w:type="dxa"/>
          </w:tcPr>
          <w:p w14:paraId="70C2885F"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Bolton Parks &amp; Recreation Commission</w:t>
            </w:r>
          </w:p>
          <w:p w14:paraId="71F69FC4"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Meeting Minutes</w:t>
            </w:r>
          </w:p>
          <w:p w14:paraId="1D5C1AC4" w14:textId="77777777" w:rsidR="00841EBD" w:rsidRDefault="00841EBD">
            <w:pPr>
              <w:pStyle w:val="Heading1"/>
              <w:spacing w:before="80"/>
              <w:jc w:val="left"/>
              <w:rPr>
                <w:rFonts w:ascii="Arial" w:eastAsia="Arial" w:hAnsi="Arial" w:cs="Arial"/>
              </w:rPr>
            </w:pPr>
          </w:p>
        </w:tc>
      </w:tr>
    </w:tbl>
    <w:p w14:paraId="2C1F078E" w14:textId="77777777" w:rsidR="00841EBD" w:rsidRDefault="00841EBD"/>
    <w:tbl>
      <w:tblPr>
        <w:tblStyle w:val="a0"/>
        <w:tblW w:w="999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90"/>
        <w:gridCol w:w="8100"/>
      </w:tblGrid>
      <w:tr w:rsidR="00841EBD" w14:paraId="2D7E5E33" w14:textId="77777777">
        <w:tc>
          <w:tcPr>
            <w:tcW w:w="1890" w:type="dxa"/>
            <w:shd w:val="clear" w:color="auto" w:fill="D9D9D9"/>
            <w:vAlign w:val="center"/>
          </w:tcPr>
          <w:p w14:paraId="3D719CD7" w14:textId="77777777" w:rsidR="00841EBD" w:rsidRDefault="009061BA">
            <w:pPr>
              <w:spacing w:before="60" w:after="60"/>
              <w:rPr>
                <w:b/>
                <w:sz w:val="22"/>
                <w:szCs w:val="22"/>
              </w:rPr>
            </w:pPr>
            <w:r>
              <w:rPr>
                <w:b/>
                <w:sz w:val="22"/>
                <w:szCs w:val="22"/>
              </w:rPr>
              <w:t>Date:</w:t>
            </w:r>
          </w:p>
        </w:tc>
        <w:tc>
          <w:tcPr>
            <w:tcW w:w="8100" w:type="dxa"/>
            <w:vAlign w:val="center"/>
          </w:tcPr>
          <w:p w14:paraId="4A9ABE2B" w14:textId="483340EE" w:rsidR="00841EBD" w:rsidRDefault="001E6DD2" w:rsidP="007809F1">
            <w:pPr>
              <w:spacing w:before="60" w:after="60"/>
              <w:rPr>
                <w:sz w:val="22"/>
                <w:szCs w:val="22"/>
              </w:rPr>
            </w:pPr>
            <w:r>
              <w:rPr>
                <w:sz w:val="22"/>
                <w:szCs w:val="22"/>
              </w:rPr>
              <w:t>September</w:t>
            </w:r>
            <w:r w:rsidR="007809F1">
              <w:rPr>
                <w:sz w:val="22"/>
                <w:szCs w:val="22"/>
              </w:rPr>
              <w:t xml:space="preserve"> 1</w:t>
            </w:r>
            <w:r>
              <w:rPr>
                <w:sz w:val="22"/>
                <w:szCs w:val="22"/>
              </w:rPr>
              <w:t>4</w:t>
            </w:r>
            <w:r w:rsidR="00BD78E8">
              <w:rPr>
                <w:sz w:val="22"/>
                <w:szCs w:val="22"/>
              </w:rPr>
              <w:t>, 2021</w:t>
            </w:r>
          </w:p>
        </w:tc>
      </w:tr>
      <w:tr w:rsidR="00841EBD" w14:paraId="46384560" w14:textId="77777777">
        <w:tc>
          <w:tcPr>
            <w:tcW w:w="1890" w:type="dxa"/>
            <w:shd w:val="clear" w:color="auto" w:fill="D9D9D9"/>
            <w:vAlign w:val="center"/>
          </w:tcPr>
          <w:p w14:paraId="63F0978D" w14:textId="77777777" w:rsidR="00841EBD" w:rsidRDefault="009061BA">
            <w:pPr>
              <w:spacing w:before="60" w:after="60"/>
              <w:rPr>
                <w:b/>
                <w:sz w:val="22"/>
                <w:szCs w:val="22"/>
              </w:rPr>
            </w:pPr>
            <w:r>
              <w:rPr>
                <w:b/>
                <w:sz w:val="22"/>
                <w:szCs w:val="22"/>
              </w:rPr>
              <w:t>Time/Location</w:t>
            </w:r>
          </w:p>
        </w:tc>
        <w:tc>
          <w:tcPr>
            <w:tcW w:w="8100" w:type="dxa"/>
            <w:vAlign w:val="center"/>
          </w:tcPr>
          <w:p w14:paraId="1FF2F1F0" w14:textId="77777777" w:rsidR="00841EBD" w:rsidRDefault="009061BA">
            <w:pPr>
              <w:spacing w:before="60" w:after="60"/>
              <w:rPr>
                <w:sz w:val="22"/>
                <w:szCs w:val="22"/>
              </w:rPr>
            </w:pPr>
            <w:r>
              <w:rPr>
                <w:sz w:val="22"/>
                <w:szCs w:val="22"/>
              </w:rPr>
              <w:t xml:space="preserve">7:00 p.m.   Zoom Meeting                                    </w:t>
            </w:r>
          </w:p>
        </w:tc>
      </w:tr>
      <w:tr w:rsidR="00841EBD" w14:paraId="556E7707" w14:textId="77777777">
        <w:tc>
          <w:tcPr>
            <w:tcW w:w="1890" w:type="dxa"/>
            <w:shd w:val="clear" w:color="auto" w:fill="D9D9D9"/>
            <w:vAlign w:val="center"/>
          </w:tcPr>
          <w:p w14:paraId="77CA4EC3" w14:textId="77777777" w:rsidR="00841EBD" w:rsidRDefault="009061BA">
            <w:pPr>
              <w:spacing w:before="60" w:after="60"/>
              <w:rPr>
                <w:b/>
                <w:sz w:val="22"/>
                <w:szCs w:val="22"/>
              </w:rPr>
            </w:pPr>
            <w:r>
              <w:rPr>
                <w:b/>
                <w:sz w:val="22"/>
                <w:szCs w:val="22"/>
              </w:rPr>
              <w:t>Commissioners Present:</w:t>
            </w:r>
          </w:p>
        </w:tc>
        <w:tc>
          <w:tcPr>
            <w:tcW w:w="8100" w:type="dxa"/>
            <w:vAlign w:val="center"/>
          </w:tcPr>
          <w:p w14:paraId="273C7558" w14:textId="62981680" w:rsidR="00841EBD" w:rsidRDefault="009061BA" w:rsidP="003C5A2E">
            <w:pPr>
              <w:pBdr>
                <w:top w:val="nil"/>
                <w:left w:val="nil"/>
                <w:bottom w:val="nil"/>
                <w:right w:val="nil"/>
                <w:between w:val="nil"/>
              </w:pBdr>
              <w:rPr>
                <w:color w:val="000000"/>
                <w:sz w:val="22"/>
                <w:szCs w:val="22"/>
              </w:rPr>
            </w:pPr>
            <w:r>
              <w:rPr>
                <w:color w:val="000000"/>
                <w:sz w:val="22"/>
                <w:szCs w:val="22"/>
              </w:rPr>
              <w:t xml:space="preserve"> Ed Sterling</w:t>
            </w:r>
            <w:r>
              <w:rPr>
                <w:sz w:val="22"/>
                <w:szCs w:val="22"/>
              </w:rPr>
              <w:t xml:space="preserve">, Greg </w:t>
            </w:r>
            <w:r>
              <w:t>Kabachinski, Lauren LaRosa</w:t>
            </w:r>
            <w:r w:rsidR="003C5A2E">
              <w:t>,</w:t>
            </w:r>
            <w:r w:rsidR="001E6DD2">
              <w:t xml:space="preserve"> Lisa Shepple-Coordinator</w:t>
            </w:r>
          </w:p>
        </w:tc>
      </w:tr>
      <w:tr w:rsidR="00841EBD" w:rsidRPr="00BD78E8" w14:paraId="13B1F41E" w14:textId="77777777">
        <w:tc>
          <w:tcPr>
            <w:tcW w:w="1890" w:type="dxa"/>
            <w:shd w:val="clear" w:color="auto" w:fill="D9D9D9"/>
            <w:vAlign w:val="center"/>
          </w:tcPr>
          <w:p w14:paraId="09D91B04" w14:textId="77777777" w:rsidR="00841EBD" w:rsidRDefault="009061BA">
            <w:pPr>
              <w:spacing w:before="60" w:after="60"/>
              <w:rPr>
                <w:b/>
                <w:sz w:val="22"/>
                <w:szCs w:val="22"/>
              </w:rPr>
            </w:pPr>
            <w:r>
              <w:rPr>
                <w:b/>
                <w:sz w:val="22"/>
                <w:szCs w:val="22"/>
              </w:rPr>
              <w:t>Guests:</w:t>
            </w:r>
          </w:p>
        </w:tc>
        <w:tc>
          <w:tcPr>
            <w:tcW w:w="8100" w:type="dxa"/>
            <w:vAlign w:val="center"/>
          </w:tcPr>
          <w:p w14:paraId="68EE2944" w14:textId="1CCE2CDF" w:rsidR="00841EBD" w:rsidRPr="00160B4E" w:rsidRDefault="001E6DD2">
            <w:pPr>
              <w:pBdr>
                <w:top w:val="nil"/>
                <w:left w:val="nil"/>
                <w:bottom w:val="nil"/>
                <w:right w:val="nil"/>
                <w:between w:val="nil"/>
              </w:pBdr>
              <w:rPr>
                <w:color w:val="000000"/>
                <w:sz w:val="22"/>
                <w:szCs w:val="22"/>
              </w:rPr>
            </w:pPr>
            <w:r>
              <w:rPr>
                <w:color w:val="000000"/>
                <w:sz w:val="22"/>
                <w:szCs w:val="22"/>
              </w:rPr>
              <w:t>Lynn Dischler, Sarah Berube, Chris Soucie, Lauren Cilley</w:t>
            </w:r>
          </w:p>
        </w:tc>
      </w:tr>
      <w:tr w:rsidR="00841EBD" w14:paraId="788B9DAE" w14:textId="77777777">
        <w:tc>
          <w:tcPr>
            <w:tcW w:w="1890" w:type="dxa"/>
            <w:shd w:val="clear" w:color="auto" w:fill="FFCC99"/>
            <w:vAlign w:val="center"/>
          </w:tcPr>
          <w:p w14:paraId="2CEED148" w14:textId="77777777" w:rsidR="00841EBD" w:rsidRDefault="009061BA">
            <w:pPr>
              <w:spacing w:before="60" w:after="60"/>
              <w:rPr>
                <w:b/>
                <w:sz w:val="22"/>
                <w:szCs w:val="22"/>
              </w:rPr>
            </w:pPr>
            <w:r>
              <w:rPr>
                <w:b/>
                <w:sz w:val="22"/>
                <w:szCs w:val="22"/>
              </w:rPr>
              <w:t>Next Meeting:</w:t>
            </w:r>
          </w:p>
        </w:tc>
        <w:tc>
          <w:tcPr>
            <w:tcW w:w="8100" w:type="dxa"/>
            <w:vAlign w:val="center"/>
          </w:tcPr>
          <w:p w14:paraId="60DF7B57" w14:textId="665D360F" w:rsidR="00841EBD" w:rsidRDefault="00C44D7D" w:rsidP="003C5A2E">
            <w:pPr>
              <w:pBdr>
                <w:top w:val="nil"/>
                <w:left w:val="nil"/>
                <w:bottom w:val="nil"/>
                <w:right w:val="nil"/>
                <w:between w:val="nil"/>
              </w:pBdr>
              <w:rPr>
                <w:color w:val="0070C0"/>
                <w:sz w:val="22"/>
                <w:szCs w:val="22"/>
              </w:rPr>
            </w:pPr>
            <w:r>
              <w:rPr>
                <w:color w:val="0070C0"/>
                <w:sz w:val="22"/>
                <w:szCs w:val="22"/>
              </w:rPr>
              <w:t>Tuesday</w:t>
            </w:r>
            <w:r w:rsidR="009061BA">
              <w:rPr>
                <w:color w:val="0070C0"/>
                <w:sz w:val="22"/>
                <w:szCs w:val="22"/>
              </w:rPr>
              <w:t xml:space="preserve">, </w:t>
            </w:r>
            <w:r w:rsidR="003C5A2E">
              <w:rPr>
                <w:color w:val="0070C0"/>
                <w:sz w:val="22"/>
                <w:szCs w:val="22"/>
              </w:rPr>
              <w:t>September 14</w:t>
            </w:r>
            <w:r w:rsidR="00BD78E8">
              <w:rPr>
                <w:color w:val="0070C0"/>
                <w:sz w:val="22"/>
                <w:szCs w:val="22"/>
              </w:rPr>
              <w:t>, 2021</w:t>
            </w:r>
          </w:p>
        </w:tc>
      </w:tr>
    </w:tbl>
    <w:p w14:paraId="1F2D1DB0" w14:textId="77777777" w:rsidR="00841EBD" w:rsidRDefault="009061BA">
      <w:pPr>
        <w:pStyle w:val="Heading3"/>
        <w:shd w:val="clear" w:color="auto" w:fill="0766A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Agenda Items</w:t>
      </w:r>
    </w:p>
    <w:tbl>
      <w:tblPr>
        <w:tblStyle w:val="a1"/>
        <w:tblW w:w="1104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8058"/>
        <w:gridCol w:w="2562"/>
      </w:tblGrid>
      <w:tr w:rsidR="00841EBD" w14:paraId="5D857482" w14:textId="77777777" w:rsidTr="002A4022">
        <w:trPr>
          <w:trHeight w:val="242"/>
        </w:trPr>
        <w:tc>
          <w:tcPr>
            <w:tcW w:w="427" w:type="dxa"/>
            <w:shd w:val="clear" w:color="auto" w:fill="D9D9D9"/>
            <w:tcMar>
              <w:top w:w="43" w:type="dxa"/>
              <w:left w:w="43" w:type="dxa"/>
              <w:bottom w:w="43" w:type="dxa"/>
              <w:right w:w="43" w:type="dxa"/>
            </w:tcMar>
            <w:vAlign w:val="center"/>
          </w:tcPr>
          <w:p w14:paraId="20D8BDFC" w14:textId="77777777" w:rsidR="00841EBD" w:rsidRDefault="00841EBD">
            <w:pPr>
              <w:rPr>
                <w:b/>
                <w:sz w:val="22"/>
                <w:szCs w:val="22"/>
              </w:rPr>
            </w:pPr>
          </w:p>
        </w:tc>
        <w:tc>
          <w:tcPr>
            <w:tcW w:w="8058" w:type="dxa"/>
            <w:shd w:val="clear" w:color="auto" w:fill="D9D9D9"/>
            <w:tcMar>
              <w:top w:w="43" w:type="dxa"/>
              <w:left w:w="43" w:type="dxa"/>
              <w:bottom w:w="43" w:type="dxa"/>
              <w:right w:w="43" w:type="dxa"/>
            </w:tcMar>
            <w:vAlign w:val="center"/>
          </w:tcPr>
          <w:p w14:paraId="35FD263E" w14:textId="77777777" w:rsidR="00841EBD" w:rsidRDefault="009061BA">
            <w:pPr>
              <w:rPr>
                <w:b/>
                <w:sz w:val="22"/>
                <w:szCs w:val="22"/>
              </w:rPr>
            </w:pPr>
            <w:r>
              <w:rPr>
                <w:b/>
                <w:sz w:val="22"/>
                <w:szCs w:val="22"/>
              </w:rPr>
              <w:t>Agenda Item</w:t>
            </w:r>
          </w:p>
        </w:tc>
        <w:tc>
          <w:tcPr>
            <w:tcW w:w="2562" w:type="dxa"/>
            <w:shd w:val="clear" w:color="auto" w:fill="D9D9D9"/>
          </w:tcPr>
          <w:p w14:paraId="4BB0ED1E" w14:textId="77777777" w:rsidR="00841EBD" w:rsidRDefault="009061BA">
            <w:pPr>
              <w:rPr>
                <w:b/>
                <w:sz w:val="22"/>
                <w:szCs w:val="22"/>
              </w:rPr>
            </w:pPr>
            <w:r>
              <w:rPr>
                <w:b/>
                <w:sz w:val="22"/>
                <w:szCs w:val="22"/>
              </w:rPr>
              <w:t>Action</w:t>
            </w:r>
          </w:p>
        </w:tc>
      </w:tr>
      <w:tr w:rsidR="00841EBD" w14:paraId="33AAB884" w14:textId="77777777" w:rsidTr="002A4022">
        <w:tc>
          <w:tcPr>
            <w:tcW w:w="427" w:type="dxa"/>
            <w:tcMar>
              <w:top w:w="43" w:type="dxa"/>
              <w:left w:w="43" w:type="dxa"/>
              <w:bottom w:w="43" w:type="dxa"/>
              <w:right w:w="43" w:type="dxa"/>
            </w:tcMar>
          </w:tcPr>
          <w:p w14:paraId="63D38C8C" w14:textId="77777777" w:rsidR="00841EBD" w:rsidRDefault="009061BA">
            <w:pPr>
              <w:pBdr>
                <w:top w:val="nil"/>
                <w:left w:val="nil"/>
                <w:bottom w:val="nil"/>
                <w:right w:val="nil"/>
                <w:between w:val="nil"/>
              </w:pBdr>
              <w:rPr>
                <w:color w:val="000000"/>
                <w:sz w:val="22"/>
                <w:szCs w:val="22"/>
              </w:rPr>
            </w:pPr>
            <w:r>
              <w:rPr>
                <w:color w:val="000000"/>
                <w:sz w:val="22"/>
                <w:szCs w:val="22"/>
              </w:rPr>
              <w:t>1.</w:t>
            </w:r>
          </w:p>
        </w:tc>
        <w:tc>
          <w:tcPr>
            <w:tcW w:w="8058" w:type="dxa"/>
            <w:tcMar>
              <w:top w:w="43" w:type="dxa"/>
              <w:left w:w="43" w:type="dxa"/>
              <w:bottom w:w="43" w:type="dxa"/>
              <w:right w:w="43" w:type="dxa"/>
            </w:tcMar>
          </w:tcPr>
          <w:p w14:paraId="45C3B139" w14:textId="24131E89" w:rsidR="00841EBD" w:rsidRDefault="009061BA">
            <w:pPr>
              <w:pBdr>
                <w:top w:val="nil"/>
                <w:left w:val="nil"/>
                <w:bottom w:val="nil"/>
                <w:right w:val="nil"/>
                <w:between w:val="nil"/>
              </w:pBdr>
              <w:rPr>
                <w:b/>
                <w:color w:val="000000"/>
                <w:sz w:val="22"/>
                <w:szCs w:val="22"/>
              </w:rPr>
            </w:pPr>
            <w:r>
              <w:rPr>
                <w:b/>
                <w:color w:val="000000"/>
                <w:sz w:val="22"/>
                <w:szCs w:val="22"/>
              </w:rPr>
              <w:t xml:space="preserve">Approve Minutes from </w:t>
            </w:r>
            <w:r w:rsidR="001E6DD2">
              <w:rPr>
                <w:b/>
                <w:sz w:val="22"/>
                <w:szCs w:val="22"/>
              </w:rPr>
              <w:t>August</w:t>
            </w:r>
            <w:r w:rsidR="003C5A2E">
              <w:rPr>
                <w:b/>
                <w:sz w:val="22"/>
                <w:szCs w:val="22"/>
              </w:rPr>
              <w:t xml:space="preserve"> 1</w:t>
            </w:r>
            <w:r w:rsidR="001E6DD2">
              <w:rPr>
                <w:b/>
                <w:sz w:val="22"/>
                <w:szCs w:val="22"/>
              </w:rPr>
              <w:t>2</w:t>
            </w:r>
            <w:r w:rsidR="003C5A2E">
              <w:rPr>
                <w:b/>
                <w:sz w:val="22"/>
                <w:szCs w:val="22"/>
              </w:rPr>
              <w:t>th</w:t>
            </w:r>
            <w:r>
              <w:rPr>
                <w:b/>
                <w:sz w:val="22"/>
                <w:szCs w:val="22"/>
              </w:rPr>
              <w:t>, Meeting</w:t>
            </w:r>
            <w:r>
              <w:rPr>
                <w:b/>
                <w:color w:val="000000"/>
                <w:sz w:val="22"/>
                <w:szCs w:val="22"/>
              </w:rPr>
              <w:t xml:space="preserve"> </w:t>
            </w:r>
          </w:p>
          <w:p w14:paraId="7F72B3CA" w14:textId="77777777" w:rsidR="00841EBD" w:rsidRDefault="009061BA">
            <w:pPr>
              <w:numPr>
                <w:ilvl w:val="0"/>
                <w:numId w:val="1"/>
              </w:numPr>
              <w:pBdr>
                <w:top w:val="nil"/>
                <w:left w:val="nil"/>
                <w:bottom w:val="nil"/>
                <w:right w:val="nil"/>
                <w:between w:val="nil"/>
              </w:pBdr>
              <w:rPr>
                <w:color w:val="000000"/>
                <w:sz w:val="22"/>
                <w:szCs w:val="22"/>
              </w:rPr>
            </w:pPr>
            <w:r>
              <w:rPr>
                <w:color w:val="000000"/>
                <w:sz w:val="22"/>
                <w:szCs w:val="22"/>
              </w:rPr>
              <w:t xml:space="preserve">Minutes were approved </w:t>
            </w:r>
          </w:p>
        </w:tc>
        <w:tc>
          <w:tcPr>
            <w:tcW w:w="2562" w:type="dxa"/>
          </w:tcPr>
          <w:p w14:paraId="6E6855A6" w14:textId="559F5ED7" w:rsidR="00841EBD" w:rsidRDefault="00367C48">
            <w:pPr>
              <w:pBdr>
                <w:top w:val="nil"/>
                <w:left w:val="nil"/>
                <w:bottom w:val="nil"/>
                <w:right w:val="nil"/>
                <w:between w:val="nil"/>
              </w:pBdr>
              <w:rPr>
                <w:color w:val="000000"/>
                <w:sz w:val="22"/>
                <w:szCs w:val="22"/>
              </w:rPr>
            </w:pPr>
            <w:r>
              <w:rPr>
                <w:color w:val="000000"/>
                <w:sz w:val="22"/>
                <w:szCs w:val="22"/>
              </w:rPr>
              <w:t>Approved Unanimously</w:t>
            </w:r>
          </w:p>
        </w:tc>
      </w:tr>
      <w:tr w:rsidR="00841EBD" w14:paraId="379A0CF4" w14:textId="77777777" w:rsidTr="002A4022">
        <w:trPr>
          <w:trHeight w:val="280"/>
        </w:trPr>
        <w:tc>
          <w:tcPr>
            <w:tcW w:w="427" w:type="dxa"/>
            <w:tcMar>
              <w:top w:w="43" w:type="dxa"/>
              <w:left w:w="43" w:type="dxa"/>
              <w:bottom w:w="43" w:type="dxa"/>
              <w:right w:w="43" w:type="dxa"/>
            </w:tcMar>
          </w:tcPr>
          <w:p w14:paraId="06C67414" w14:textId="4E4B02CC" w:rsidR="002427BB" w:rsidRDefault="002427BB">
            <w:pPr>
              <w:pBdr>
                <w:top w:val="nil"/>
                <w:left w:val="nil"/>
                <w:bottom w:val="nil"/>
                <w:right w:val="nil"/>
                <w:between w:val="nil"/>
              </w:pBdr>
              <w:rPr>
                <w:color w:val="000000"/>
                <w:sz w:val="22"/>
                <w:szCs w:val="22"/>
              </w:rPr>
            </w:pPr>
            <w:r>
              <w:rPr>
                <w:color w:val="000000"/>
                <w:sz w:val="22"/>
                <w:szCs w:val="22"/>
              </w:rPr>
              <w:t>2.</w:t>
            </w:r>
          </w:p>
          <w:p w14:paraId="27B23232" w14:textId="77777777" w:rsidR="002427BB" w:rsidRDefault="002427BB">
            <w:pPr>
              <w:pBdr>
                <w:top w:val="nil"/>
                <w:left w:val="nil"/>
                <w:bottom w:val="nil"/>
                <w:right w:val="nil"/>
                <w:between w:val="nil"/>
              </w:pBdr>
              <w:rPr>
                <w:color w:val="000000"/>
                <w:sz w:val="22"/>
                <w:szCs w:val="22"/>
              </w:rPr>
            </w:pPr>
          </w:p>
          <w:p w14:paraId="217DD53B" w14:textId="1C267C82" w:rsidR="002427BB" w:rsidRDefault="002427BB">
            <w:pPr>
              <w:pBdr>
                <w:top w:val="nil"/>
                <w:left w:val="nil"/>
                <w:bottom w:val="nil"/>
                <w:right w:val="nil"/>
                <w:between w:val="nil"/>
              </w:pBdr>
              <w:rPr>
                <w:color w:val="000000"/>
                <w:sz w:val="22"/>
                <w:szCs w:val="22"/>
              </w:rPr>
            </w:pPr>
          </w:p>
          <w:p w14:paraId="44AB375D" w14:textId="3CAC7D4C" w:rsidR="002427BB" w:rsidRDefault="002427BB">
            <w:pPr>
              <w:pBdr>
                <w:top w:val="nil"/>
                <w:left w:val="nil"/>
                <w:bottom w:val="nil"/>
                <w:right w:val="nil"/>
                <w:between w:val="nil"/>
              </w:pBdr>
              <w:rPr>
                <w:color w:val="000000"/>
                <w:sz w:val="22"/>
                <w:szCs w:val="22"/>
              </w:rPr>
            </w:pPr>
          </w:p>
          <w:p w14:paraId="404FA088" w14:textId="0926D2D6" w:rsidR="00516E73" w:rsidRDefault="00516E73">
            <w:pPr>
              <w:pBdr>
                <w:top w:val="nil"/>
                <w:left w:val="nil"/>
                <w:bottom w:val="nil"/>
                <w:right w:val="nil"/>
                <w:between w:val="nil"/>
              </w:pBdr>
              <w:rPr>
                <w:color w:val="000000"/>
                <w:sz w:val="22"/>
                <w:szCs w:val="22"/>
              </w:rPr>
            </w:pPr>
          </w:p>
          <w:p w14:paraId="3173204E" w14:textId="77777777" w:rsidR="00516E73" w:rsidRDefault="00516E73">
            <w:pPr>
              <w:pBdr>
                <w:top w:val="nil"/>
                <w:left w:val="nil"/>
                <w:bottom w:val="nil"/>
                <w:right w:val="nil"/>
                <w:between w:val="nil"/>
              </w:pBdr>
              <w:rPr>
                <w:color w:val="000000"/>
                <w:sz w:val="22"/>
                <w:szCs w:val="22"/>
              </w:rPr>
            </w:pPr>
          </w:p>
          <w:p w14:paraId="585D3591" w14:textId="77777777" w:rsidR="001E6DD2" w:rsidRDefault="001E6DD2">
            <w:pPr>
              <w:pBdr>
                <w:top w:val="nil"/>
                <w:left w:val="nil"/>
                <w:bottom w:val="nil"/>
                <w:right w:val="nil"/>
                <w:between w:val="nil"/>
              </w:pBdr>
              <w:rPr>
                <w:color w:val="000000"/>
                <w:sz w:val="22"/>
                <w:szCs w:val="22"/>
              </w:rPr>
            </w:pPr>
          </w:p>
          <w:p w14:paraId="5BAD8C7E" w14:textId="27F0B504" w:rsidR="002427BB" w:rsidRDefault="002A4022">
            <w:pPr>
              <w:pBdr>
                <w:top w:val="nil"/>
                <w:left w:val="nil"/>
                <w:bottom w:val="nil"/>
                <w:right w:val="nil"/>
                <w:between w:val="nil"/>
              </w:pBdr>
              <w:rPr>
                <w:color w:val="000000"/>
                <w:sz w:val="22"/>
                <w:szCs w:val="22"/>
              </w:rPr>
            </w:pPr>
            <w:r>
              <w:rPr>
                <w:color w:val="000000"/>
                <w:sz w:val="22"/>
                <w:szCs w:val="22"/>
              </w:rPr>
              <w:t>3.</w:t>
            </w:r>
          </w:p>
          <w:p w14:paraId="3CB30BD2" w14:textId="3BD94E0E" w:rsidR="004950E7" w:rsidRDefault="004950E7">
            <w:pPr>
              <w:pBdr>
                <w:top w:val="nil"/>
                <w:left w:val="nil"/>
                <w:bottom w:val="nil"/>
                <w:right w:val="nil"/>
                <w:between w:val="nil"/>
              </w:pBdr>
              <w:rPr>
                <w:color w:val="000000"/>
                <w:sz w:val="22"/>
                <w:szCs w:val="22"/>
              </w:rPr>
            </w:pPr>
          </w:p>
          <w:p w14:paraId="1A9455F7" w14:textId="47B2A744" w:rsidR="004950E7" w:rsidRDefault="004950E7">
            <w:pPr>
              <w:pBdr>
                <w:top w:val="nil"/>
                <w:left w:val="nil"/>
                <w:bottom w:val="nil"/>
                <w:right w:val="nil"/>
                <w:between w:val="nil"/>
              </w:pBdr>
              <w:rPr>
                <w:color w:val="000000"/>
                <w:sz w:val="22"/>
                <w:szCs w:val="22"/>
              </w:rPr>
            </w:pPr>
          </w:p>
          <w:p w14:paraId="2BC7C0EF" w14:textId="77777777" w:rsidR="004950E7" w:rsidRDefault="004950E7">
            <w:pPr>
              <w:pBdr>
                <w:top w:val="nil"/>
                <w:left w:val="nil"/>
                <w:bottom w:val="nil"/>
                <w:right w:val="nil"/>
                <w:between w:val="nil"/>
              </w:pBdr>
              <w:rPr>
                <w:color w:val="000000"/>
                <w:sz w:val="22"/>
                <w:szCs w:val="22"/>
              </w:rPr>
            </w:pPr>
          </w:p>
          <w:p w14:paraId="28328D9D" w14:textId="77777777" w:rsidR="00A04ED3" w:rsidRDefault="00A04ED3">
            <w:pPr>
              <w:pBdr>
                <w:top w:val="nil"/>
                <w:left w:val="nil"/>
                <w:bottom w:val="nil"/>
                <w:right w:val="nil"/>
                <w:between w:val="nil"/>
              </w:pBdr>
              <w:rPr>
                <w:color w:val="000000"/>
                <w:sz w:val="22"/>
                <w:szCs w:val="22"/>
              </w:rPr>
            </w:pPr>
          </w:p>
          <w:p w14:paraId="55C6D77E" w14:textId="0055FBC7" w:rsidR="00A04ED3" w:rsidRDefault="009826C5">
            <w:pPr>
              <w:pBdr>
                <w:top w:val="nil"/>
                <w:left w:val="nil"/>
                <w:bottom w:val="nil"/>
                <w:right w:val="nil"/>
                <w:between w:val="nil"/>
              </w:pBdr>
              <w:rPr>
                <w:color w:val="000000"/>
                <w:sz w:val="22"/>
                <w:szCs w:val="22"/>
              </w:rPr>
            </w:pPr>
            <w:r>
              <w:rPr>
                <w:color w:val="000000"/>
                <w:sz w:val="22"/>
                <w:szCs w:val="22"/>
              </w:rPr>
              <w:t xml:space="preserve">            </w:t>
            </w:r>
          </w:p>
          <w:p w14:paraId="30060EE8" w14:textId="77A15D1C" w:rsidR="00C514EB" w:rsidRDefault="009826C5">
            <w:pPr>
              <w:pBdr>
                <w:top w:val="nil"/>
                <w:left w:val="nil"/>
                <w:bottom w:val="nil"/>
                <w:right w:val="nil"/>
                <w:between w:val="nil"/>
              </w:pBdr>
              <w:rPr>
                <w:color w:val="000000"/>
                <w:sz w:val="22"/>
                <w:szCs w:val="22"/>
              </w:rPr>
            </w:pPr>
            <w:r>
              <w:rPr>
                <w:color w:val="000000"/>
                <w:sz w:val="22"/>
                <w:szCs w:val="22"/>
              </w:rPr>
              <w:t>4</w:t>
            </w:r>
            <w:r w:rsidR="001E6DD2">
              <w:rPr>
                <w:color w:val="000000"/>
                <w:sz w:val="22"/>
                <w:szCs w:val="22"/>
              </w:rPr>
              <w:t>.</w:t>
            </w:r>
          </w:p>
          <w:p w14:paraId="2C47B6AB" w14:textId="77777777" w:rsidR="00C514EB" w:rsidRDefault="00C514EB">
            <w:pPr>
              <w:pBdr>
                <w:top w:val="nil"/>
                <w:left w:val="nil"/>
                <w:bottom w:val="nil"/>
                <w:right w:val="nil"/>
                <w:between w:val="nil"/>
              </w:pBdr>
              <w:rPr>
                <w:color w:val="000000"/>
                <w:sz w:val="22"/>
                <w:szCs w:val="22"/>
              </w:rPr>
            </w:pPr>
          </w:p>
          <w:p w14:paraId="563782AE" w14:textId="77777777" w:rsidR="00C514EB" w:rsidRDefault="00C514EB">
            <w:pPr>
              <w:pBdr>
                <w:top w:val="nil"/>
                <w:left w:val="nil"/>
                <w:bottom w:val="nil"/>
                <w:right w:val="nil"/>
                <w:between w:val="nil"/>
              </w:pBdr>
              <w:rPr>
                <w:color w:val="000000"/>
                <w:sz w:val="22"/>
                <w:szCs w:val="22"/>
              </w:rPr>
            </w:pPr>
          </w:p>
          <w:p w14:paraId="2A9D2EC5" w14:textId="77777777" w:rsidR="00C514EB" w:rsidRDefault="00C514EB">
            <w:pPr>
              <w:pBdr>
                <w:top w:val="nil"/>
                <w:left w:val="nil"/>
                <w:bottom w:val="nil"/>
                <w:right w:val="nil"/>
                <w:between w:val="nil"/>
              </w:pBdr>
              <w:rPr>
                <w:color w:val="000000"/>
                <w:sz w:val="22"/>
                <w:szCs w:val="22"/>
              </w:rPr>
            </w:pPr>
          </w:p>
          <w:p w14:paraId="6B180212" w14:textId="77777777" w:rsidR="00C514EB" w:rsidRDefault="00C514EB">
            <w:pPr>
              <w:pBdr>
                <w:top w:val="nil"/>
                <w:left w:val="nil"/>
                <w:bottom w:val="nil"/>
                <w:right w:val="nil"/>
                <w:between w:val="nil"/>
              </w:pBdr>
              <w:rPr>
                <w:color w:val="000000"/>
                <w:sz w:val="22"/>
                <w:szCs w:val="22"/>
              </w:rPr>
            </w:pPr>
          </w:p>
          <w:p w14:paraId="131469D2" w14:textId="77777777" w:rsidR="00C514EB" w:rsidRDefault="00C514EB">
            <w:pPr>
              <w:pBdr>
                <w:top w:val="nil"/>
                <w:left w:val="nil"/>
                <w:bottom w:val="nil"/>
                <w:right w:val="nil"/>
                <w:between w:val="nil"/>
              </w:pBdr>
              <w:rPr>
                <w:color w:val="000000"/>
                <w:sz w:val="22"/>
                <w:szCs w:val="22"/>
              </w:rPr>
            </w:pPr>
          </w:p>
          <w:p w14:paraId="034564AE" w14:textId="77777777" w:rsidR="001E6DD2" w:rsidRDefault="001E6DD2">
            <w:pPr>
              <w:pBdr>
                <w:top w:val="nil"/>
                <w:left w:val="nil"/>
                <w:bottom w:val="nil"/>
                <w:right w:val="nil"/>
                <w:between w:val="nil"/>
              </w:pBdr>
              <w:rPr>
                <w:color w:val="000000"/>
                <w:sz w:val="22"/>
                <w:szCs w:val="22"/>
              </w:rPr>
            </w:pPr>
          </w:p>
          <w:p w14:paraId="3775797E" w14:textId="23F32C77" w:rsidR="009826C5" w:rsidRDefault="00C514EB">
            <w:pPr>
              <w:pBdr>
                <w:top w:val="nil"/>
                <w:left w:val="nil"/>
                <w:bottom w:val="nil"/>
                <w:right w:val="nil"/>
                <w:between w:val="nil"/>
              </w:pBdr>
              <w:rPr>
                <w:color w:val="000000"/>
                <w:sz w:val="22"/>
                <w:szCs w:val="22"/>
              </w:rPr>
            </w:pPr>
            <w:r>
              <w:rPr>
                <w:color w:val="000000"/>
                <w:sz w:val="22"/>
                <w:szCs w:val="22"/>
              </w:rPr>
              <w:t>5</w:t>
            </w:r>
            <w:r w:rsidR="009826C5">
              <w:rPr>
                <w:color w:val="000000"/>
                <w:sz w:val="22"/>
                <w:szCs w:val="22"/>
              </w:rPr>
              <w:t xml:space="preserve">. </w:t>
            </w:r>
          </w:p>
        </w:tc>
        <w:tc>
          <w:tcPr>
            <w:tcW w:w="8058" w:type="dxa"/>
            <w:tcMar>
              <w:top w:w="43" w:type="dxa"/>
              <w:left w:w="43" w:type="dxa"/>
              <w:bottom w:w="43" w:type="dxa"/>
              <w:right w:w="43" w:type="dxa"/>
            </w:tcMar>
          </w:tcPr>
          <w:p w14:paraId="3A01AD4D" w14:textId="1145692C" w:rsidR="001E6DD2" w:rsidRPr="001E6DD2" w:rsidRDefault="00C44D7D" w:rsidP="001E6DD2">
            <w:pPr>
              <w:pStyle w:val="NoSpacing"/>
              <w:ind w:left="360"/>
              <w:rPr>
                <w:rFonts w:asciiTheme="minorHAnsi" w:hAnsiTheme="minorHAnsi" w:cstheme="minorHAnsi"/>
                <w:b/>
                <w:iCs/>
                <w:color w:val="000000" w:themeColor="text1"/>
                <w:sz w:val="20"/>
                <w:szCs w:val="20"/>
              </w:rPr>
            </w:pPr>
            <w:r w:rsidRPr="00EF13D8">
              <w:rPr>
                <w:rFonts w:asciiTheme="majorHAnsi" w:hAnsiTheme="majorHAnsi" w:cstheme="majorHAnsi"/>
                <w:b/>
                <w:iCs/>
                <w:color w:val="000000" w:themeColor="text1"/>
              </w:rPr>
              <w:t xml:space="preserve"> </w:t>
            </w:r>
            <w:r w:rsidR="001E6DD2" w:rsidRPr="001E6DD2">
              <w:rPr>
                <w:rFonts w:asciiTheme="minorHAnsi" w:hAnsiTheme="minorHAnsi" w:cstheme="minorHAnsi"/>
                <w:b/>
                <w:iCs/>
                <w:sz w:val="20"/>
                <w:szCs w:val="20"/>
              </w:rPr>
              <w:t>Discuss &amp; vote on Native Pollinator Garden</w:t>
            </w:r>
            <w:r w:rsidR="001E6DD2" w:rsidRPr="001E6DD2">
              <w:rPr>
                <w:rFonts w:asciiTheme="minorHAnsi" w:hAnsiTheme="minorHAnsi" w:cstheme="minorHAnsi"/>
                <w:b/>
                <w:iCs/>
                <w:sz w:val="20"/>
                <w:szCs w:val="20"/>
              </w:rPr>
              <w:br/>
            </w:r>
            <w:r w:rsidR="001E6DD2" w:rsidRPr="001E6DD2">
              <w:rPr>
                <w:rFonts w:asciiTheme="minorHAnsi" w:hAnsiTheme="minorHAnsi" w:cstheme="minorHAnsi"/>
                <w:bCs/>
                <w:iCs/>
                <w:sz w:val="20"/>
                <w:szCs w:val="20"/>
              </w:rPr>
              <w:t>Lynn Dischler to give presentation, we received PPT slides</w:t>
            </w:r>
            <w:r w:rsidR="001E6DD2" w:rsidRPr="001E6DD2">
              <w:rPr>
                <w:rFonts w:asciiTheme="minorHAnsi" w:hAnsiTheme="minorHAnsi" w:cstheme="minorHAnsi"/>
                <w:bCs/>
                <w:iCs/>
                <w:sz w:val="20"/>
                <w:szCs w:val="20"/>
              </w:rPr>
              <w:br/>
            </w:r>
            <w:r w:rsidR="001E6DD2" w:rsidRPr="001E6DD2">
              <w:rPr>
                <w:rFonts w:asciiTheme="minorHAnsi" w:hAnsiTheme="minorHAnsi" w:cstheme="minorHAnsi"/>
                <w:bCs/>
                <w:color w:val="000000" w:themeColor="text1"/>
                <w:sz w:val="20"/>
                <w:szCs w:val="20"/>
              </w:rPr>
              <w:t>Many surrounding towns have built these types of gardens, there will be plants here and there and no just a single garden location. Lynn will consult with DPW to ensure they can still get mowers in, and will identify where her plants are so DPW does not accidently mow them. There will be a winter sowing party if she can get volunteers. Sarah Berube joined us and spoke</w:t>
            </w:r>
            <w:r w:rsidR="001E6DD2" w:rsidRPr="001E6DD2">
              <w:rPr>
                <w:rFonts w:asciiTheme="minorHAnsi" w:hAnsiTheme="minorHAnsi" w:cstheme="minorHAnsi"/>
                <w:b/>
                <w:color w:val="000000" w:themeColor="text1"/>
                <w:sz w:val="20"/>
                <w:szCs w:val="20"/>
              </w:rPr>
              <w:t>.</w:t>
            </w:r>
          </w:p>
          <w:p w14:paraId="17E9B4F6" w14:textId="6D623CA9" w:rsidR="004950E7" w:rsidRPr="001E6DD2" w:rsidRDefault="004950E7" w:rsidP="001E6DD2">
            <w:pPr>
              <w:pStyle w:val="NoSpacing"/>
              <w:rPr>
                <w:rFonts w:asciiTheme="majorHAnsi" w:hAnsiTheme="majorHAnsi" w:cstheme="majorHAnsi"/>
                <w:b/>
                <w:iCs/>
                <w:color w:val="000000" w:themeColor="text1"/>
                <w:sz w:val="20"/>
                <w:szCs w:val="20"/>
              </w:rPr>
            </w:pPr>
          </w:p>
          <w:p w14:paraId="6C047A33" w14:textId="1DC2EFC8" w:rsidR="001E6DD2" w:rsidRDefault="001E6DD2" w:rsidP="009140C1">
            <w:pPr>
              <w:pStyle w:val="NoSpacing"/>
              <w:rPr>
                <w:rFonts w:asciiTheme="majorHAnsi" w:hAnsiTheme="majorHAnsi" w:cstheme="majorHAnsi"/>
                <w:b/>
                <w:iCs/>
              </w:rPr>
            </w:pPr>
            <w:r w:rsidRPr="001E6DD2">
              <w:rPr>
                <w:rFonts w:asciiTheme="majorHAnsi" w:hAnsiTheme="majorHAnsi" w:cstheme="majorHAnsi"/>
                <w:b/>
                <w:iCs/>
              </w:rPr>
              <w:t xml:space="preserve">Vote on BCF sign at Town Common </w:t>
            </w:r>
            <w:r w:rsidRPr="001E6DD2">
              <w:rPr>
                <w:rFonts w:asciiTheme="majorHAnsi" w:hAnsiTheme="majorHAnsi" w:cstheme="majorHAnsi"/>
                <w:b/>
                <w:iCs/>
              </w:rPr>
              <w:br/>
            </w:r>
            <w:r w:rsidRPr="001E6DD2">
              <w:rPr>
                <w:rFonts w:asciiTheme="majorHAnsi" w:hAnsiTheme="majorHAnsi" w:cstheme="majorHAnsi"/>
                <w:bCs/>
                <w:iCs/>
              </w:rPr>
              <w:t>This is the Bolton 5K fundraiser</w:t>
            </w:r>
            <w:r w:rsidRPr="001E6DD2">
              <w:rPr>
                <w:rFonts w:asciiTheme="majorHAnsi" w:hAnsiTheme="majorHAnsi" w:cstheme="majorHAnsi"/>
                <w:bCs/>
                <w:iCs/>
              </w:rPr>
              <w:br/>
              <w:t xml:space="preserve"> Banner to be </w:t>
            </w:r>
            <w:r>
              <w:rPr>
                <w:rFonts w:asciiTheme="majorHAnsi" w:hAnsiTheme="majorHAnsi" w:cstheme="majorHAnsi"/>
                <w:bCs/>
                <w:iCs/>
              </w:rPr>
              <w:t>5</w:t>
            </w:r>
            <w:r w:rsidRPr="001E6DD2">
              <w:rPr>
                <w:rFonts w:asciiTheme="majorHAnsi" w:hAnsiTheme="majorHAnsi" w:cstheme="majorHAnsi"/>
                <w:bCs/>
                <w:iCs/>
              </w:rPr>
              <w:t xml:space="preserve"> feet long, 3 feet high</w:t>
            </w:r>
            <w:r w:rsidRPr="001E6DD2">
              <w:rPr>
                <w:rFonts w:asciiTheme="majorHAnsi" w:hAnsiTheme="majorHAnsi" w:cstheme="majorHAnsi"/>
                <w:b/>
                <w:iCs/>
              </w:rPr>
              <w:t>.</w:t>
            </w:r>
          </w:p>
          <w:p w14:paraId="22C1D646" w14:textId="77777777" w:rsidR="001E6DD2" w:rsidRDefault="001E6DD2" w:rsidP="009140C1">
            <w:pPr>
              <w:pStyle w:val="NoSpacing"/>
              <w:rPr>
                <w:rFonts w:asciiTheme="majorHAnsi" w:hAnsiTheme="majorHAnsi" w:cstheme="majorHAnsi"/>
                <w:b/>
                <w:iCs/>
              </w:rPr>
            </w:pPr>
          </w:p>
          <w:p w14:paraId="744CB30C" w14:textId="77777777" w:rsidR="001E6DD2" w:rsidRDefault="001E6DD2" w:rsidP="009140C1">
            <w:pPr>
              <w:pStyle w:val="NoSpacing"/>
              <w:rPr>
                <w:rFonts w:asciiTheme="majorHAnsi" w:hAnsiTheme="majorHAnsi" w:cstheme="majorHAnsi"/>
                <w:b/>
                <w:iCs/>
              </w:rPr>
            </w:pPr>
          </w:p>
          <w:p w14:paraId="7FCCEE3E" w14:textId="7BC8DC62" w:rsidR="009140C1" w:rsidRPr="00EF13D8" w:rsidRDefault="009140C1" w:rsidP="009140C1">
            <w:pPr>
              <w:pStyle w:val="NoSpacing"/>
              <w:rPr>
                <w:rFonts w:asciiTheme="majorHAnsi" w:hAnsiTheme="majorHAnsi" w:cstheme="majorHAnsi"/>
                <w:b/>
                <w:iCs/>
              </w:rPr>
            </w:pPr>
            <w:r w:rsidRPr="00EF13D8">
              <w:rPr>
                <w:rFonts w:asciiTheme="majorHAnsi" w:hAnsiTheme="majorHAnsi" w:cstheme="majorHAnsi"/>
                <w:b/>
                <w:iCs/>
              </w:rPr>
              <w:t>Discuss Summer Concert</w:t>
            </w:r>
            <w:r w:rsidR="007809F1">
              <w:rPr>
                <w:rFonts w:asciiTheme="majorHAnsi" w:hAnsiTheme="majorHAnsi" w:cstheme="majorHAnsi"/>
                <w:b/>
                <w:iCs/>
              </w:rPr>
              <w:t>s</w:t>
            </w:r>
            <w:r w:rsidR="00386DD6">
              <w:rPr>
                <w:rFonts w:asciiTheme="majorHAnsi" w:hAnsiTheme="majorHAnsi" w:cstheme="majorHAnsi"/>
                <w:b/>
                <w:iCs/>
              </w:rPr>
              <w:t xml:space="preserve"> </w:t>
            </w:r>
            <w:r w:rsidR="001E6DD2">
              <w:rPr>
                <w:rFonts w:asciiTheme="majorHAnsi" w:hAnsiTheme="majorHAnsi" w:cstheme="majorHAnsi"/>
                <w:b/>
                <w:iCs/>
              </w:rPr>
              <w:t>outcome</w:t>
            </w:r>
          </w:p>
          <w:p w14:paraId="59CBDCF8" w14:textId="77777777" w:rsidR="001E6DD2" w:rsidRPr="001E6DD2" w:rsidRDefault="001E6DD2" w:rsidP="001E6DD2">
            <w:pPr>
              <w:pStyle w:val="NoSpacing"/>
              <w:rPr>
                <w:rFonts w:asciiTheme="majorHAnsi" w:hAnsiTheme="majorHAnsi" w:cstheme="majorHAnsi"/>
                <w:b/>
                <w:iCs/>
              </w:rPr>
            </w:pPr>
            <w:r w:rsidRPr="001E6DD2">
              <w:rPr>
                <w:rFonts w:asciiTheme="majorHAnsi" w:hAnsiTheme="majorHAnsi" w:cstheme="majorHAnsi"/>
                <w:bCs/>
                <w:iCs/>
              </w:rPr>
              <w:t>Low attendance in general. The magician was very good and brought out about 100 people, largest audience of all the concerts. We considered having no concerts at all. In the end, we will try to have concerts on weekdays such as Tuesday or Wednesday, to avoid weekend travel that might begin Friday evening. We also need more publicity for these events</w:t>
            </w:r>
            <w:r w:rsidRPr="001E6DD2">
              <w:rPr>
                <w:rFonts w:asciiTheme="majorHAnsi" w:hAnsiTheme="majorHAnsi" w:cstheme="majorHAnsi"/>
                <w:b/>
                <w:iCs/>
              </w:rPr>
              <w:t>.</w:t>
            </w:r>
          </w:p>
          <w:p w14:paraId="7CE90E0D" w14:textId="77777777" w:rsidR="001E6DD2" w:rsidRPr="001E6DD2" w:rsidRDefault="001E6DD2" w:rsidP="001E6DD2">
            <w:pPr>
              <w:pStyle w:val="NoSpacing"/>
              <w:rPr>
                <w:rFonts w:asciiTheme="majorHAnsi" w:hAnsiTheme="majorHAnsi" w:cstheme="majorHAnsi"/>
                <w:b/>
                <w:iCs/>
              </w:rPr>
            </w:pPr>
          </w:p>
          <w:p w14:paraId="0B5735B2" w14:textId="499CFF7C" w:rsidR="001E6DD2" w:rsidRPr="001E6DD2" w:rsidRDefault="001E6DD2" w:rsidP="001E6DD2">
            <w:pPr>
              <w:pStyle w:val="NoSpacing"/>
              <w:rPr>
                <w:rFonts w:asciiTheme="majorHAnsi" w:hAnsiTheme="majorHAnsi" w:cstheme="majorHAnsi"/>
                <w:b/>
                <w:iCs/>
              </w:rPr>
            </w:pPr>
            <w:r w:rsidRPr="001E6DD2">
              <w:rPr>
                <w:rFonts w:asciiTheme="majorHAnsi" w:hAnsiTheme="majorHAnsi" w:cstheme="majorHAnsi"/>
                <w:b/>
                <w:iCs/>
              </w:rPr>
              <w:t>Discuss New Fall Programs</w:t>
            </w:r>
          </w:p>
          <w:p w14:paraId="2BB3B021" w14:textId="343E096C" w:rsidR="001E6DD2" w:rsidRPr="001E6DD2" w:rsidRDefault="001E6DD2" w:rsidP="001E6DD2">
            <w:pPr>
              <w:pStyle w:val="NoSpacing"/>
              <w:rPr>
                <w:rFonts w:asciiTheme="majorHAnsi" w:hAnsiTheme="majorHAnsi" w:cstheme="majorHAnsi"/>
                <w:b/>
                <w:iCs/>
              </w:rPr>
            </w:pPr>
            <w:r w:rsidRPr="001E6DD2">
              <w:rPr>
                <w:rFonts w:asciiTheme="majorHAnsi" w:hAnsiTheme="majorHAnsi" w:cstheme="majorHAnsi"/>
                <w:bCs/>
                <w:iCs/>
              </w:rPr>
              <w:t>Lisa is working on offering basketball basics course, Wednesdays for 2</w:t>
            </w:r>
            <w:r w:rsidRPr="001E6DD2">
              <w:rPr>
                <w:rFonts w:asciiTheme="majorHAnsi" w:hAnsiTheme="majorHAnsi" w:cstheme="majorHAnsi"/>
                <w:bCs/>
                <w:iCs/>
                <w:vertAlign w:val="superscript"/>
              </w:rPr>
              <w:t>nd</w:t>
            </w:r>
            <w:r w:rsidRPr="001E6DD2">
              <w:rPr>
                <w:rFonts w:asciiTheme="majorHAnsi" w:hAnsiTheme="majorHAnsi" w:cstheme="majorHAnsi"/>
                <w:bCs/>
                <w:iCs/>
              </w:rPr>
              <w:t xml:space="preserve"> to 6</w:t>
            </w:r>
            <w:r w:rsidRPr="001E6DD2">
              <w:rPr>
                <w:rFonts w:asciiTheme="majorHAnsi" w:hAnsiTheme="majorHAnsi" w:cstheme="majorHAnsi"/>
                <w:bCs/>
                <w:iCs/>
                <w:vertAlign w:val="superscript"/>
              </w:rPr>
              <w:t>th</w:t>
            </w:r>
            <w:r w:rsidRPr="001E6DD2">
              <w:rPr>
                <w:rFonts w:asciiTheme="majorHAnsi" w:hAnsiTheme="majorHAnsi" w:cstheme="majorHAnsi"/>
                <w:bCs/>
                <w:iCs/>
              </w:rPr>
              <w:t xml:space="preserve"> graders. </w:t>
            </w:r>
            <w:r w:rsidRPr="001E6DD2">
              <w:rPr>
                <w:rFonts w:asciiTheme="majorHAnsi" w:hAnsiTheme="majorHAnsi" w:cstheme="majorHAnsi"/>
                <w:bCs/>
                <w:iCs/>
              </w:rPr>
              <w:t xml:space="preserve">We’re </w:t>
            </w:r>
            <w:r w:rsidRPr="001E6DD2">
              <w:rPr>
                <w:rFonts w:asciiTheme="majorHAnsi" w:hAnsiTheme="majorHAnsi" w:cstheme="majorHAnsi"/>
                <w:bCs/>
                <w:iCs/>
              </w:rPr>
              <w:t xml:space="preserve">planning another art class on Thursdays for adults and kids 4tg grade or higher. Lauren Cilley is planning a pre-K stories and crafts for little ones. Lisa said Town buildings can now be used.  It would be useful to know what towns our size </w:t>
            </w:r>
            <w:proofErr w:type="gramStart"/>
            <w:r w:rsidRPr="001E6DD2">
              <w:rPr>
                <w:rFonts w:asciiTheme="majorHAnsi" w:hAnsiTheme="majorHAnsi" w:cstheme="majorHAnsi"/>
                <w:bCs/>
                <w:iCs/>
              </w:rPr>
              <w:t>are</w:t>
            </w:r>
            <w:proofErr w:type="gramEnd"/>
            <w:r w:rsidRPr="001E6DD2">
              <w:rPr>
                <w:rFonts w:asciiTheme="majorHAnsi" w:hAnsiTheme="majorHAnsi" w:cstheme="majorHAnsi"/>
                <w:bCs/>
                <w:iCs/>
              </w:rPr>
              <w:t xml:space="preserve"> doing (Harvard, Stow, Sterling, Groton?). There was a suggestion of snow hiking or snow shoeing this winter. Ice skating remains an option if the weather cooperates. Either Town Common or the Emerson Pond. Street hockey was also suggested, but the question is where to do it</w:t>
            </w:r>
            <w:r w:rsidRPr="001E6DD2">
              <w:rPr>
                <w:rFonts w:asciiTheme="majorHAnsi" w:hAnsiTheme="majorHAnsi" w:cstheme="majorHAnsi"/>
                <w:b/>
                <w:iCs/>
              </w:rPr>
              <w:t>.</w:t>
            </w:r>
          </w:p>
          <w:p w14:paraId="3D5AB2B9" w14:textId="63BB8B18" w:rsidR="00A04ED3" w:rsidRPr="004950E7" w:rsidRDefault="00A04ED3" w:rsidP="004950E7">
            <w:pPr>
              <w:pStyle w:val="NoSpacing"/>
              <w:rPr>
                <w:rFonts w:asciiTheme="majorHAnsi" w:hAnsiTheme="majorHAnsi" w:cstheme="majorHAnsi"/>
                <w:b/>
                <w:iCs/>
                <w:color w:val="0070C0"/>
              </w:rPr>
            </w:pPr>
          </w:p>
          <w:p w14:paraId="385764B3" w14:textId="2DF51B10" w:rsidR="00CA798B" w:rsidRPr="00EF13D8" w:rsidRDefault="00CA798B" w:rsidP="00261628">
            <w:pPr>
              <w:rPr>
                <w:rFonts w:asciiTheme="majorHAnsi" w:hAnsiTheme="majorHAnsi" w:cstheme="majorHAnsi"/>
                <w:b/>
                <w:color w:val="000000"/>
                <w:sz w:val="22"/>
                <w:szCs w:val="22"/>
              </w:rPr>
            </w:pPr>
          </w:p>
        </w:tc>
        <w:tc>
          <w:tcPr>
            <w:tcW w:w="2562" w:type="dxa"/>
          </w:tcPr>
          <w:p w14:paraId="653E7BA2" w14:textId="5D12A689" w:rsidR="00367C48" w:rsidRDefault="00367C48">
            <w:pPr>
              <w:pBdr>
                <w:top w:val="nil"/>
                <w:left w:val="nil"/>
                <w:bottom w:val="nil"/>
                <w:right w:val="nil"/>
                <w:between w:val="nil"/>
              </w:pBdr>
              <w:rPr>
                <w:color w:val="000000"/>
                <w:sz w:val="22"/>
                <w:szCs w:val="22"/>
              </w:rPr>
            </w:pPr>
            <w:r>
              <w:rPr>
                <w:color w:val="000000"/>
                <w:sz w:val="22"/>
                <w:szCs w:val="22"/>
              </w:rPr>
              <w:t>Approved Unanimously</w:t>
            </w:r>
          </w:p>
          <w:p w14:paraId="6D616C20" w14:textId="77777777" w:rsidR="001E6DD2" w:rsidRDefault="001E6DD2">
            <w:pPr>
              <w:pBdr>
                <w:top w:val="nil"/>
                <w:left w:val="nil"/>
                <w:bottom w:val="nil"/>
                <w:right w:val="nil"/>
                <w:between w:val="nil"/>
              </w:pBdr>
              <w:rPr>
                <w:color w:val="000000"/>
                <w:sz w:val="22"/>
                <w:szCs w:val="22"/>
              </w:rPr>
            </w:pPr>
          </w:p>
          <w:p w14:paraId="7289F52D" w14:textId="77777777" w:rsidR="001E6DD2" w:rsidRDefault="001E6DD2">
            <w:pPr>
              <w:pBdr>
                <w:top w:val="nil"/>
                <w:left w:val="nil"/>
                <w:bottom w:val="nil"/>
                <w:right w:val="nil"/>
                <w:between w:val="nil"/>
              </w:pBdr>
              <w:rPr>
                <w:color w:val="000000"/>
                <w:sz w:val="22"/>
                <w:szCs w:val="22"/>
              </w:rPr>
            </w:pPr>
          </w:p>
          <w:p w14:paraId="72B1762C" w14:textId="77777777" w:rsidR="001E6DD2" w:rsidRDefault="001E6DD2">
            <w:pPr>
              <w:pBdr>
                <w:top w:val="nil"/>
                <w:left w:val="nil"/>
                <w:bottom w:val="nil"/>
                <w:right w:val="nil"/>
                <w:between w:val="nil"/>
              </w:pBdr>
              <w:rPr>
                <w:color w:val="000000"/>
                <w:sz w:val="22"/>
                <w:szCs w:val="22"/>
              </w:rPr>
            </w:pPr>
          </w:p>
          <w:p w14:paraId="7219A514" w14:textId="77777777" w:rsidR="001E6DD2" w:rsidRDefault="001E6DD2">
            <w:pPr>
              <w:pBdr>
                <w:top w:val="nil"/>
                <w:left w:val="nil"/>
                <w:bottom w:val="nil"/>
                <w:right w:val="nil"/>
                <w:between w:val="nil"/>
              </w:pBdr>
              <w:rPr>
                <w:color w:val="000000"/>
                <w:sz w:val="22"/>
                <w:szCs w:val="22"/>
              </w:rPr>
            </w:pPr>
          </w:p>
          <w:p w14:paraId="705A164D" w14:textId="77777777" w:rsidR="001E6DD2" w:rsidRDefault="001E6DD2">
            <w:pPr>
              <w:pBdr>
                <w:top w:val="nil"/>
                <w:left w:val="nil"/>
                <w:bottom w:val="nil"/>
                <w:right w:val="nil"/>
                <w:between w:val="nil"/>
              </w:pBdr>
              <w:rPr>
                <w:color w:val="000000"/>
                <w:sz w:val="22"/>
                <w:szCs w:val="22"/>
              </w:rPr>
            </w:pPr>
          </w:p>
          <w:p w14:paraId="373FBD07" w14:textId="77777777" w:rsidR="001E6DD2" w:rsidRDefault="001E6DD2">
            <w:pPr>
              <w:pBdr>
                <w:top w:val="nil"/>
                <w:left w:val="nil"/>
                <w:bottom w:val="nil"/>
                <w:right w:val="nil"/>
                <w:between w:val="nil"/>
              </w:pBdr>
              <w:rPr>
                <w:color w:val="000000"/>
                <w:sz w:val="22"/>
                <w:szCs w:val="22"/>
              </w:rPr>
            </w:pPr>
          </w:p>
          <w:p w14:paraId="71AF9678" w14:textId="77777777" w:rsidR="001E6DD2" w:rsidRDefault="001E6DD2">
            <w:pPr>
              <w:pBdr>
                <w:top w:val="nil"/>
                <w:left w:val="nil"/>
                <w:bottom w:val="nil"/>
                <w:right w:val="nil"/>
                <w:between w:val="nil"/>
              </w:pBdr>
              <w:rPr>
                <w:color w:val="000000"/>
                <w:sz w:val="22"/>
                <w:szCs w:val="22"/>
              </w:rPr>
            </w:pPr>
          </w:p>
          <w:p w14:paraId="1A46A131" w14:textId="23438E1C" w:rsidR="008C3EB3" w:rsidRDefault="008C3EB3">
            <w:pPr>
              <w:pBdr>
                <w:top w:val="nil"/>
                <w:left w:val="nil"/>
                <w:bottom w:val="nil"/>
                <w:right w:val="nil"/>
                <w:between w:val="nil"/>
              </w:pBdr>
              <w:rPr>
                <w:color w:val="000000"/>
                <w:sz w:val="22"/>
                <w:szCs w:val="22"/>
              </w:rPr>
            </w:pPr>
            <w:r>
              <w:rPr>
                <w:color w:val="000000"/>
                <w:sz w:val="22"/>
                <w:szCs w:val="22"/>
              </w:rPr>
              <w:t xml:space="preserve">Approved Unanimously </w:t>
            </w:r>
          </w:p>
          <w:p w14:paraId="0E09D56F" w14:textId="6318B6A6" w:rsidR="008C3EB3" w:rsidRDefault="008C3EB3">
            <w:pPr>
              <w:pBdr>
                <w:top w:val="nil"/>
                <w:left w:val="nil"/>
                <w:bottom w:val="nil"/>
                <w:right w:val="nil"/>
                <w:between w:val="nil"/>
              </w:pBdr>
              <w:rPr>
                <w:color w:val="000000"/>
                <w:sz w:val="22"/>
                <w:szCs w:val="22"/>
              </w:rPr>
            </w:pPr>
          </w:p>
          <w:p w14:paraId="041CB49F" w14:textId="77777777" w:rsidR="008C3EB3" w:rsidRDefault="008C3EB3">
            <w:pPr>
              <w:pBdr>
                <w:top w:val="nil"/>
                <w:left w:val="nil"/>
                <w:bottom w:val="nil"/>
                <w:right w:val="nil"/>
                <w:between w:val="nil"/>
              </w:pBdr>
              <w:rPr>
                <w:color w:val="000000"/>
                <w:sz w:val="22"/>
                <w:szCs w:val="22"/>
              </w:rPr>
            </w:pPr>
          </w:p>
          <w:p w14:paraId="2B9F56DC" w14:textId="1AD40FC3" w:rsidR="00572545" w:rsidRDefault="00572545">
            <w:pPr>
              <w:pBdr>
                <w:top w:val="nil"/>
                <w:left w:val="nil"/>
                <w:bottom w:val="nil"/>
                <w:right w:val="nil"/>
                <w:between w:val="nil"/>
              </w:pBdr>
              <w:rPr>
                <w:color w:val="000000"/>
                <w:sz w:val="22"/>
                <w:szCs w:val="22"/>
              </w:rPr>
            </w:pPr>
          </w:p>
          <w:p w14:paraId="546D7D83" w14:textId="0774E3FC" w:rsidR="00572545" w:rsidRDefault="00572545">
            <w:pPr>
              <w:pBdr>
                <w:top w:val="nil"/>
                <w:left w:val="nil"/>
                <w:bottom w:val="nil"/>
                <w:right w:val="nil"/>
                <w:between w:val="nil"/>
              </w:pBdr>
              <w:rPr>
                <w:color w:val="000000"/>
                <w:sz w:val="22"/>
                <w:szCs w:val="22"/>
              </w:rPr>
            </w:pPr>
          </w:p>
          <w:p w14:paraId="12C926C8" w14:textId="77777777" w:rsidR="00572545" w:rsidRDefault="00572545">
            <w:pPr>
              <w:pBdr>
                <w:top w:val="nil"/>
                <w:left w:val="nil"/>
                <w:bottom w:val="nil"/>
                <w:right w:val="nil"/>
                <w:between w:val="nil"/>
              </w:pBdr>
              <w:rPr>
                <w:color w:val="000000"/>
                <w:sz w:val="22"/>
                <w:szCs w:val="22"/>
              </w:rPr>
            </w:pPr>
          </w:p>
          <w:p w14:paraId="6C3F2331" w14:textId="77777777" w:rsidR="00572545" w:rsidRDefault="00572545">
            <w:pPr>
              <w:pBdr>
                <w:top w:val="nil"/>
                <w:left w:val="nil"/>
                <w:bottom w:val="nil"/>
                <w:right w:val="nil"/>
                <w:between w:val="nil"/>
              </w:pBdr>
              <w:rPr>
                <w:color w:val="000000"/>
                <w:sz w:val="22"/>
                <w:szCs w:val="22"/>
              </w:rPr>
            </w:pPr>
          </w:p>
          <w:p w14:paraId="0D3BE2CD" w14:textId="77777777" w:rsidR="00572545" w:rsidRDefault="00572545">
            <w:pPr>
              <w:pBdr>
                <w:top w:val="nil"/>
                <w:left w:val="nil"/>
                <w:bottom w:val="nil"/>
                <w:right w:val="nil"/>
                <w:between w:val="nil"/>
              </w:pBdr>
              <w:rPr>
                <w:color w:val="000000"/>
                <w:sz w:val="22"/>
                <w:szCs w:val="22"/>
              </w:rPr>
            </w:pPr>
          </w:p>
          <w:p w14:paraId="2480C3E6" w14:textId="77777777" w:rsidR="00261628" w:rsidRDefault="00261628">
            <w:pPr>
              <w:pBdr>
                <w:top w:val="nil"/>
                <w:left w:val="nil"/>
                <w:bottom w:val="nil"/>
                <w:right w:val="nil"/>
                <w:between w:val="nil"/>
              </w:pBdr>
              <w:rPr>
                <w:color w:val="000000"/>
                <w:sz w:val="22"/>
                <w:szCs w:val="22"/>
              </w:rPr>
            </w:pPr>
          </w:p>
          <w:p w14:paraId="34549F8A" w14:textId="77777777" w:rsidR="00261628" w:rsidRDefault="00261628">
            <w:pPr>
              <w:pBdr>
                <w:top w:val="nil"/>
                <w:left w:val="nil"/>
                <w:bottom w:val="nil"/>
                <w:right w:val="nil"/>
                <w:between w:val="nil"/>
              </w:pBdr>
              <w:rPr>
                <w:color w:val="000000"/>
                <w:sz w:val="22"/>
                <w:szCs w:val="22"/>
              </w:rPr>
            </w:pPr>
          </w:p>
          <w:p w14:paraId="2274762A" w14:textId="77777777" w:rsidR="00261628" w:rsidRDefault="00261628">
            <w:pPr>
              <w:pBdr>
                <w:top w:val="nil"/>
                <w:left w:val="nil"/>
                <w:bottom w:val="nil"/>
                <w:right w:val="nil"/>
                <w:between w:val="nil"/>
              </w:pBdr>
              <w:rPr>
                <w:color w:val="000000"/>
                <w:sz w:val="22"/>
                <w:szCs w:val="22"/>
              </w:rPr>
            </w:pPr>
          </w:p>
          <w:p w14:paraId="0BBEF3C2" w14:textId="2A48647B" w:rsidR="00261628" w:rsidRDefault="00C514EB" w:rsidP="00C514EB">
            <w:pPr>
              <w:pBdr>
                <w:top w:val="nil"/>
                <w:left w:val="nil"/>
                <w:bottom w:val="nil"/>
                <w:right w:val="nil"/>
                <w:between w:val="nil"/>
              </w:pBdr>
              <w:rPr>
                <w:color w:val="000000"/>
                <w:sz w:val="22"/>
                <w:szCs w:val="22"/>
              </w:rPr>
            </w:pPr>
            <w:r>
              <w:rPr>
                <w:color w:val="000000"/>
                <w:sz w:val="22"/>
                <w:szCs w:val="22"/>
              </w:rPr>
              <w:t xml:space="preserve"> </w:t>
            </w:r>
          </w:p>
        </w:tc>
      </w:tr>
      <w:tr w:rsidR="00841EBD" w14:paraId="78CF0DE6" w14:textId="77777777" w:rsidTr="002A4022">
        <w:trPr>
          <w:trHeight w:val="280"/>
        </w:trPr>
        <w:tc>
          <w:tcPr>
            <w:tcW w:w="427" w:type="dxa"/>
            <w:tcMar>
              <w:top w:w="43" w:type="dxa"/>
              <w:left w:w="43" w:type="dxa"/>
              <w:bottom w:w="43" w:type="dxa"/>
              <w:right w:w="43" w:type="dxa"/>
            </w:tcMar>
          </w:tcPr>
          <w:p w14:paraId="4965B32F" w14:textId="77777777" w:rsidR="00841EBD" w:rsidRDefault="007809F1">
            <w:pPr>
              <w:pBdr>
                <w:top w:val="nil"/>
                <w:left w:val="nil"/>
                <w:bottom w:val="nil"/>
                <w:right w:val="nil"/>
                <w:between w:val="nil"/>
              </w:pBdr>
              <w:rPr>
                <w:color w:val="000000"/>
                <w:sz w:val="22"/>
                <w:szCs w:val="22"/>
              </w:rPr>
            </w:pPr>
            <w:r>
              <w:rPr>
                <w:color w:val="000000"/>
                <w:sz w:val="22"/>
                <w:szCs w:val="22"/>
              </w:rPr>
              <w:t>6.</w:t>
            </w:r>
          </w:p>
          <w:p w14:paraId="2B785CB2" w14:textId="77777777" w:rsidR="001E6DD2" w:rsidRDefault="001E6DD2">
            <w:pPr>
              <w:pBdr>
                <w:top w:val="nil"/>
                <w:left w:val="nil"/>
                <w:bottom w:val="nil"/>
                <w:right w:val="nil"/>
                <w:between w:val="nil"/>
              </w:pBdr>
              <w:rPr>
                <w:color w:val="000000"/>
                <w:sz w:val="22"/>
                <w:szCs w:val="22"/>
              </w:rPr>
            </w:pPr>
          </w:p>
          <w:p w14:paraId="73934129" w14:textId="77777777" w:rsidR="001E6DD2" w:rsidRDefault="001E6DD2">
            <w:pPr>
              <w:pBdr>
                <w:top w:val="nil"/>
                <w:left w:val="nil"/>
                <w:bottom w:val="nil"/>
                <w:right w:val="nil"/>
                <w:between w:val="nil"/>
              </w:pBdr>
              <w:rPr>
                <w:color w:val="000000"/>
                <w:sz w:val="22"/>
                <w:szCs w:val="22"/>
              </w:rPr>
            </w:pPr>
          </w:p>
          <w:p w14:paraId="398BF3F5" w14:textId="77777777" w:rsidR="001E6DD2" w:rsidRDefault="001E6DD2">
            <w:pPr>
              <w:pBdr>
                <w:top w:val="nil"/>
                <w:left w:val="nil"/>
                <w:bottom w:val="nil"/>
                <w:right w:val="nil"/>
                <w:between w:val="nil"/>
              </w:pBdr>
              <w:rPr>
                <w:color w:val="000000"/>
                <w:sz w:val="22"/>
                <w:szCs w:val="22"/>
              </w:rPr>
            </w:pPr>
          </w:p>
          <w:p w14:paraId="2200375F" w14:textId="77777777" w:rsidR="001E6DD2" w:rsidRDefault="001E6DD2">
            <w:pPr>
              <w:pBdr>
                <w:top w:val="nil"/>
                <w:left w:val="nil"/>
                <w:bottom w:val="nil"/>
                <w:right w:val="nil"/>
                <w:between w:val="nil"/>
              </w:pBdr>
              <w:rPr>
                <w:color w:val="000000"/>
                <w:sz w:val="22"/>
                <w:szCs w:val="22"/>
              </w:rPr>
            </w:pPr>
          </w:p>
          <w:p w14:paraId="5B690D79" w14:textId="77777777" w:rsidR="001E6DD2" w:rsidRDefault="001E6DD2">
            <w:pPr>
              <w:pBdr>
                <w:top w:val="nil"/>
                <w:left w:val="nil"/>
                <w:bottom w:val="nil"/>
                <w:right w:val="nil"/>
                <w:between w:val="nil"/>
              </w:pBdr>
              <w:rPr>
                <w:color w:val="000000"/>
                <w:sz w:val="22"/>
                <w:szCs w:val="22"/>
              </w:rPr>
            </w:pPr>
          </w:p>
          <w:p w14:paraId="2BEFBE50" w14:textId="7D5906DB" w:rsidR="001E6DD2" w:rsidRDefault="001E6DD2">
            <w:pPr>
              <w:pBdr>
                <w:top w:val="nil"/>
                <w:left w:val="nil"/>
                <w:bottom w:val="nil"/>
                <w:right w:val="nil"/>
                <w:between w:val="nil"/>
              </w:pBdr>
              <w:rPr>
                <w:color w:val="000000"/>
                <w:sz w:val="22"/>
                <w:szCs w:val="22"/>
              </w:rPr>
            </w:pPr>
          </w:p>
        </w:tc>
        <w:tc>
          <w:tcPr>
            <w:tcW w:w="8058" w:type="dxa"/>
            <w:tcMar>
              <w:top w:w="43" w:type="dxa"/>
              <w:left w:w="43" w:type="dxa"/>
              <w:bottom w:w="43" w:type="dxa"/>
              <w:right w:w="43" w:type="dxa"/>
            </w:tcMar>
          </w:tcPr>
          <w:p w14:paraId="5A25004E" w14:textId="3A2A70C8" w:rsidR="001E6DD2" w:rsidRPr="001E6DD2" w:rsidRDefault="001E6DD2" w:rsidP="001E6DD2">
            <w:pPr>
              <w:rPr>
                <w:b/>
                <w:iCs/>
                <w:color w:val="000000"/>
                <w:sz w:val="22"/>
                <w:szCs w:val="22"/>
              </w:rPr>
            </w:pPr>
            <w:r w:rsidRPr="001E6DD2">
              <w:rPr>
                <w:b/>
                <w:iCs/>
                <w:color w:val="000000"/>
                <w:sz w:val="22"/>
                <w:szCs w:val="22"/>
              </w:rPr>
              <w:t>Discuss Commissioners Roles</w:t>
            </w:r>
          </w:p>
          <w:p w14:paraId="5889842E" w14:textId="3D5C4E20" w:rsidR="001E6DD2" w:rsidRPr="001E6DD2" w:rsidRDefault="001E6DD2" w:rsidP="001E6DD2">
            <w:pPr>
              <w:rPr>
                <w:bCs/>
                <w:iCs/>
                <w:color w:val="000000"/>
                <w:sz w:val="22"/>
                <w:szCs w:val="22"/>
              </w:rPr>
            </w:pPr>
            <w:r w:rsidRPr="001E6DD2">
              <w:rPr>
                <w:bCs/>
                <w:iCs/>
                <w:color w:val="000000"/>
                <w:sz w:val="22"/>
                <w:szCs w:val="22"/>
              </w:rPr>
              <w:t>TARA – Publicity online and in newspapers</w:t>
            </w:r>
            <w:r w:rsidRPr="001E6DD2">
              <w:rPr>
                <w:bCs/>
                <w:iCs/>
                <w:color w:val="000000"/>
                <w:sz w:val="22"/>
                <w:szCs w:val="22"/>
              </w:rPr>
              <w:t>, activities</w:t>
            </w:r>
          </w:p>
          <w:p w14:paraId="67672BF3" w14:textId="53B9B7EB" w:rsidR="001E6DD2" w:rsidRPr="001E6DD2" w:rsidRDefault="001E6DD2" w:rsidP="001E6DD2">
            <w:pPr>
              <w:rPr>
                <w:bCs/>
                <w:iCs/>
                <w:color w:val="000000"/>
                <w:sz w:val="22"/>
                <w:szCs w:val="22"/>
              </w:rPr>
            </w:pPr>
            <w:r w:rsidRPr="001E6DD2">
              <w:rPr>
                <w:bCs/>
                <w:iCs/>
                <w:color w:val="000000"/>
                <w:sz w:val="22"/>
                <w:szCs w:val="22"/>
              </w:rPr>
              <w:t>LARRY – programs and activities</w:t>
            </w:r>
          </w:p>
          <w:p w14:paraId="4112EAEB" w14:textId="7CEE1144" w:rsidR="001E6DD2" w:rsidRPr="001E6DD2" w:rsidRDefault="001E6DD2" w:rsidP="001E6DD2">
            <w:pPr>
              <w:rPr>
                <w:bCs/>
                <w:iCs/>
                <w:color w:val="000000"/>
                <w:sz w:val="22"/>
                <w:szCs w:val="22"/>
              </w:rPr>
            </w:pPr>
            <w:r w:rsidRPr="001E6DD2">
              <w:rPr>
                <w:bCs/>
                <w:iCs/>
                <w:color w:val="000000"/>
                <w:sz w:val="22"/>
                <w:szCs w:val="22"/>
              </w:rPr>
              <w:t>GREG – Budget and warr</w:t>
            </w:r>
            <w:r w:rsidRPr="001E6DD2">
              <w:rPr>
                <w:bCs/>
                <w:iCs/>
                <w:color w:val="000000"/>
                <w:sz w:val="22"/>
                <w:szCs w:val="22"/>
              </w:rPr>
              <w:t>ant, activities</w:t>
            </w:r>
          </w:p>
          <w:p w14:paraId="406DEA28" w14:textId="683C98A8" w:rsidR="001E6DD2" w:rsidRPr="001E6DD2" w:rsidRDefault="001E6DD2" w:rsidP="001E6DD2">
            <w:pPr>
              <w:rPr>
                <w:bCs/>
                <w:iCs/>
                <w:color w:val="000000"/>
                <w:sz w:val="22"/>
                <w:szCs w:val="22"/>
              </w:rPr>
            </w:pPr>
            <w:r w:rsidRPr="001E6DD2">
              <w:rPr>
                <w:bCs/>
                <w:iCs/>
                <w:color w:val="000000"/>
                <w:sz w:val="22"/>
                <w:szCs w:val="22"/>
              </w:rPr>
              <w:t>LAUREN – Sports</w:t>
            </w:r>
            <w:r w:rsidRPr="001E6DD2">
              <w:rPr>
                <w:bCs/>
                <w:iCs/>
                <w:color w:val="000000"/>
                <w:sz w:val="22"/>
                <w:szCs w:val="22"/>
              </w:rPr>
              <w:t xml:space="preserve"> &amp; activities</w:t>
            </w:r>
          </w:p>
          <w:p w14:paraId="0C0A231B" w14:textId="77777777" w:rsidR="001E6DD2" w:rsidRPr="001E6DD2" w:rsidRDefault="001E6DD2" w:rsidP="001E6DD2">
            <w:pPr>
              <w:rPr>
                <w:bCs/>
                <w:iCs/>
                <w:color w:val="000000"/>
                <w:sz w:val="22"/>
                <w:szCs w:val="22"/>
              </w:rPr>
            </w:pPr>
            <w:r w:rsidRPr="001E6DD2">
              <w:rPr>
                <w:bCs/>
                <w:iCs/>
                <w:color w:val="000000"/>
                <w:sz w:val="22"/>
                <w:szCs w:val="22"/>
              </w:rPr>
              <w:t>ED – Property, Persons, Chairman</w:t>
            </w:r>
          </w:p>
          <w:p w14:paraId="2764DC74" w14:textId="6836B5FE" w:rsidR="00572545" w:rsidRDefault="00572545" w:rsidP="00261628">
            <w:pPr>
              <w:rPr>
                <w:color w:val="000000"/>
                <w:sz w:val="22"/>
                <w:szCs w:val="22"/>
              </w:rPr>
            </w:pPr>
          </w:p>
        </w:tc>
        <w:tc>
          <w:tcPr>
            <w:tcW w:w="2562" w:type="dxa"/>
          </w:tcPr>
          <w:p w14:paraId="636A1C5D" w14:textId="46D6A264" w:rsidR="00841EBD" w:rsidRDefault="00841EBD">
            <w:pPr>
              <w:pBdr>
                <w:top w:val="nil"/>
                <w:left w:val="nil"/>
                <w:bottom w:val="nil"/>
                <w:right w:val="nil"/>
                <w:between w:val="nil"/>
              </w:pBdr>
              <w:rPr>
                <w:color w:val="000000"/>
                <w:sz w:val="22"/>
                <w:szCs w:val="22"/>
              </w:rPr>
            </w:pPr>
          </w:p>
        </w:tc>
      </w:tr>
      <w:tr w:rsidR="00841EBD" w14:paraId="6C21E7F6" w14:textId="77777777" w:rsidTr="002A4022">
        <w:trPr>
          <w:trHeight w:val="280"/>
        </w:trPr>
        <w:tc>
          <w:tcPr>
            <w:tcW w:w="427" w:type="dxa"/>
            <w:tcMar>
              <w:top w:w="43" w:type="dxa"/>
              <w:left w:w="43" w:type="dxa"/>
              <w:bottom w:w="43" w:type="dxa"/>
              <w:right w:w="43" w:type="dxa"/>
            </w:tcMar>
          </w:tcPr>
          <w:p w14:paraId="5BD3ACC1" w14:textId="77777777" w:rsidR="004950E7" w:rsidRDefault="004950E7" w:rsidP="001E6DD2">
            <w:pPr>
              <w:pBdr>
                <w:top w:val="nil"/>
                <w:left w:val="nil"/>
                <w:bottom w:val="nil"/>
                <w:right w:val="nil"/>
                <w:between w:val="nil"/>
              </w:pBdr>
              <w:rPr>
                <w:color w:val="000000"/>
                <w:sz w:val="22"/>
                <w:szCs w:val="22"/>
              </w:rPr>
            </w:pPr>
            <w:r>
              <w:rPr>
                <w:color w:val="000000"/>
                <w:sz w:val="22"/>
                <w:szCs w:val="22"/>
              </w:rPr>
              <w:t>7.</w:t>
            </w:r>
          </w:p>
          <w:p w14:paraId="61930ABF" w14:textId="77777777" w:rsidR="001E6DD2" w:rsidRDefault="001E6DD2" w:rsidP="001E6DD2">
            <w:pPr>
              <w:pBdr>
                <w:top w:val="nil"/>
                <w:left w:val="nil"/>
                <w:bottom w:val="nil"/>
                <w:right w:val="nil"/>
                <w:between w:val="nil"/>
              </w:pBdr>
              <w:rPr>
                <w:color w:val="000000"/>
                <w:sz w:val="22"/>
                <w:szCs w:val="22"/>
              </w:rPr>
            </w:pPr>
          </w:p>
          <w:p w14:paraId="4729F59B" w14:textId="77777777" w:rsidR="001E6DD2" w:rsidRDefault="001E6DD2" w:rsidP="001E6DD2">
            <w:pPr>
              <w:pBdr>
                <w:top w:val="nil"/>
                <w:left w:val="nil"/>
                <w:bottom w:val="nil"/>
                <w:right w:val="nil"/>
                <w:between w:val="nil"/>
              </w:pBdr>
              <w:rPr>
                <w:color w:val="000000"/>
                <w:sz w:val="22"/>
                <w:szCs w:val="22"/>
              </w:rPr>
            </w:pPr>
          </w:p>
          <w:p w14:paraId="772EC204" w14:textId="77777777" w:rsidR="001E6DD2" w:rsidRDefault="001E6DD2" w:rsidP="001E6DD2">
            <w:pPr>
              <w:pBdr>
                <w:top w:val="nil"/>
                <w:left w:val="nil"/>
                <w:bottom w:val="nil"/>
                <w:right w:val="nil"/>
                <w:between w:val="nil"/>
              </w:pBdr>
              <w:rPr>
                <w:color w:val="000000"/>
                <w:sz w:val="22"/>
                <w:szCs w:val="22"/>
              </w:rPr>
            </w:pPr>
          </w:p>
          <w:p w14:paraId="4A6F4932" w14:textId="77777777" w:rsidR="001E6DD2" w:rsidRDefault="001E6DD2" w:rsidP="001E6DD2">
            <w:pPr>
              <w:pBdr>
                <w:top w:val="nil"/>
                <w:left w:val="nil"/>
                <w:bottom w:val="nil"/>
                <w:right w:val="nil"/>
                <w:between w:val="nil"/>
              </w:pBdr>
              <w:rPr>
                <w:color w:val="000000"/>
                <w:sz w:val="22"/>
                <w:szCs w:val="22"/>
              </w:rPr>
            </w:pPr>
          </w:p>
          <w:p w14:paraId="49CC5F7D" w14:textId="77777777" w:rsidR="001E6DD2" w:rsidRDefault="001E6DD2" w:rsidP="001E6DD2">
            <w:pPr>
              <w:pBdr>
                <w:top w:val="nil"/>
                <w:left w:val="nil"/>
                <w:bottom w:val="nil"/>
                <w:right w:val="nil"/>
                <w:between w:val="nil"/>
              </w:pBdr>
              <w:rPr>
                <w:color w:val="000000"/>
                <w:sz w:val="22"/>
                <w:szCs w:val="22"/>
              </w:rPr>
            </w:pPr>
            <w:r>
              <w:rPr>
                <w:color w:val="000000"/>
                <w:sz w:val="22"/>
                <w:szCs w:val="22"/>
              </w:rPr>
              <w:t>8.</w:t>
            </w:r>
          </w:p>
          <w:p w14:paraId="59FF4427" w14:textId="77777777" w:rsidR="001E6DD2" w:rsidRDefault="001E6DD2" w:rsidP="001E6DD2">
            <w:pPr>
              <w:pBdr>
                <w:top w:val="nil"/>
                <w:left w:val="nil"/>
                <w:bottom w:val="nil"/>
                <w:right w:val="nil"/>
                <w:between w:val="nil"/>
              </w:pBdr>
              <w:rPr>
                <w:color w:val="000000"/>
                <w:sz w:val="22"/>
                <w:szCs w:val="22"/>
              </w:rPr>
            </w:pPr>
          </w:p>
          <w:p w14:paraId="15C3DFC9" w14:textId="77777777" w:rsidR="001E6DD2" w:rsidRDefault="001E6DD2" w:rsidP="001E6DD2">
            <w:pPr>
              <w:pBdr>
                <w:top w:val="nil"/>
                <w:left w:val="nil"/>
                <w:bottom w:val="nil"/>
                <w:right w:val="nil"/>
                <w:between w:val="nil"/>
              </w:pBdr>
              <w:rPr>
                <w:color w:val="000000"/>
                <w:sz w:val="22"/>
                <w:szCs w:val="22"/>
              </w:rPr>
            </w:pPr>
          </w:p>
          <w:p w14:paraId="67DCDF97" w14:textId="77777777" w:rsidR="001E6DD2" w:rsidRDefault="001E6DD2" w:rsidP="001E6DD2">
            <w:pPr>
              <w:pBdr>
                <w:top w:val="nil"/>
                <w:left w:val="nil"/>
                <w:bottom w:val="nil"/>
                <w:right w:val="nil"/>
                <w:between w:val="nil"/>
              </w:pBdr>
              <w:rPr>
                <w:color w:val="000000"/>
                <w:sz w:val="22"/>
                <w:szCs w:val="22"/>
              </w:rPr>
            </w:pPr>
          </w:p>
          <w:p w14:paraId="3EBE0794" w14:textId="77777777" w:rsidR="001E6DD2" w:rsidRDefault="001E6DD2" w:rsidP="001E6DD2">
            <w:pPr>
              <w:pBdr>
                <w:top w:val="nil"/>
                <w:left w:val="nil"/>
                <w:bottom w:val="nil"/>
                <w:right w:val="nil"/>
                <w:between w:val="nil"/>
              </w:pBdr>
              <w:rPr>
                <w:color w:val="000000"/>
                <w:sz w:val="22"/>
                <w:szCs w:val="22"/>
              </w:rPr>
            </w:pPr>
          </w:p>
          <w:p w14:paraId="7171340A" w14:textId="77777777" w:rsidR="001E6DD2" w:rsidRDefault="001E6DD2" w:rsidP="001E6DD2">
            <w:pPr>
              <w:pBdr>
                <w:top w:val="nil"/>
                <w:left w:val="nil"/>
                <w:bottom w:val="nil"/>
                <w:right w:val="nil"/>
                <w:between w:val="nil"/>
              </w:pBdr>
              <w:rPr>
                <w:color w:val="000000"/>
                <w:sz w:val="22"/>
                <w:szCs w:val="22"/>
              </w:rPr>
            </w:pPr>
          </w:p>
          <w:p w14:paraId="03FBE3AC" w14:textId="77777777" w:rsidR="001E6DD2" w:rsidRDefault="001E6DD2" w:rsidP="001E6DD2">
            <w:pPr>
              <w:pBdr>
                <w:top w:val="nil"/>
                <w:left w:val="nil"/>
                <w:bottom w:val="nil"/>
                <w:right w:val="nil"/>
                <w:between w:val="nil"/>
              </w:pBdr>
              <w:rPr>
                <w:color w:val="000000"/>
                <w:sz w:val="22"/>
                <w:szCs w:val="22"/>
              </w:rPr>
            </w:pPr>
          </w:p>
          <w:p w14:paraId="23F66E19" w14:textId="77777777" w:rsidR="001E6DD2" w:rsidRDefault="001E6DD2" w:rsidP="001E6DD2">
            <w:pPr>
              <w:pBdr>
                <w:top w:val="nil"/>
                <w:left w:val="nil"/>
                <w:bottom w:val="nil"/>
                <w:right w:val="nil"/>
                <w:between w:val="nil"/>
              </w:pBdr>
              <w:rPr>
                <w:color w:val="000000"/>
                <w:sz w:val="22"/>
                <w:szCs w:val="22"/>
              </w:rPr>
            </w:pPr>
          </w:p>
          <w:p w14:paraId="24010AD7" w14:textId="77777777" w:rsidR="001E6DD2" w:rsidRDefault="001E6DD2" w:rsidP="001E6DD2">
            <w:pPr>
              <w:pBdr>
                <w:top w:val="nil"/>
                <w:left w:val="nil"/>
                <w:bottom w:val="nil"/>
                <w:right w:val="nil"/>
                <w:between w:val="nil"/>
              </w:pBdr>
              <w:rPr>
                <w:color w:val="000000"/>
                <w:sz w:val="22"/>
                <w:szCs w:val="22"/>
              </w:rPr>
            </w:pPr>
          </w:p>
          <w:p w14:paraId="27693DB2" w14:textId="77777777" w:rsidR="001E6DD2" w:rsidRDefault="001E6DD2" w:rsidP="001E6DD2">
            <w:pPr>
              <w:pBdr>
                <w:top w:val="nil"/>
                <w:left w:val="nil"/>
                <w:bottom w:val="nil"/>
                <w:right w:val="nil"/>
                <w:between w:val="nil"/>
              </w:pBdr>
              <w:rPr>
                <w:color w:val="000000"/>
                <w:sz w:val="22"/>
                <w:szCs w:val="22"/>
              </w:rPr>
            </w:pPr>
          </w:p>
          <w:p w14:paraId="7A189B6A" w14:textId="77777777" w:rsidR="001E6DD2" w:rsidRDefault="001E6DD2" w:rsidP="001E6DD2">
            <w:pPr>
              <w:pBdr>
                <w:top w:val="nil"/>
                <w:left w:val="nil"/>
                <w:bottom w:val="nil"/>
                <w:right w:val="nil"/>
                <w:between w:val="nil"/>
              </w:pBdr>
              <w:rPr>
                <w:color w:val="000000"/>
                <w:sz w:val="22"/>
                <w:szCs w:val="22"/>
              </w:rPr>
            </w:pPr>
          </w:p>
          <w:p w14:paraId="6BB65C11" w14:textId="77777777" w:rsidR="001E6DD2" w:rsidRDefault="001E6DD2" w:rsidP="001E6DD2">
            <w:pPr>
              <w:pBdr>
                <w:top w:val="nil"/>
                <w:left w:val="nil"/>
                <w:bottom w:val="nil"/>
                <w:right w:val="nil"/>
                <w:between w:val="nil"/>
              </w:pBdr>
              <w:rPr>
                <w:color w:val="000000"/>
                <w:sz w:val="22"/>
                <w:szCs w:val="22"/>
              </w:rPr>
            </w:pPr>
          </w:p>
          <w:p w14:paraId="3A5522E5" w14:textId="15DD1BFD" w:rsidR="001E6DD2" w:rsidRDefault="001E6DD2" w:rsidP="001E6DD2">
            <w:pPr>
              <w:pBdr>
                <w:top w:val="nil"/>
                <w:left w:val="nil"/>
                <w:bottom w:val="nil"/>
                <w:right w:val="nil"/>
                <w:between w:val="nil"/>
              </w:pBdr>
              <w:rPr>
                <w:color w:val="000000"/>
                <w:sz w:val="22"/>
                <w:szCs w:val="22"/>
              </w:rPr>
            </w:pPr>
            <w:r>
              <w:rPr>
                <w:color w:val="000000"/>
                <w:sz w:val="22"/>
                <w:szCs w:val="22"/>
              </w:rPr>
              <w:t>9.</w:t>
            </w:r>
          </w:p>
        </w:tc>
        <w:tc>
          <w:tcPr>
            <w:tcW w:w="8058" w:type="dxa"/>
            <w:tcMar>
              <w:top w:w="43" w:type="dxa"/>
              <w:left w:w="43" w:type="dxa"/>
              <w:bottom w:w="43" w:type="dxa"/>
              <w:right w:w="43" w:type="dxa"/>
            </w:tcMar>
          </w:tcPr>
          <w:p w14:paraId="48E2C7B0" w14:textId="77777777" w:rsidR="001E6DD2" w:rsidRDefault="001E6DD2" w:rsidP="0097548B">
            <w:pPr>
              <w:pBdr>
                <w:top w:val="nil"/>
                <w:left w:val="nil"/>
                <w:bottom w:val="nil"/>
                <w:right w:val="nil"/>
                <w:between w:val="nil"/>
              </w:pBdr>
              <w:tabs>
                <w:tab w:val="left" w:pos="4657"/>
              </w:tabs>
              <w:rPr>
                <w:rFonts w:asciiTheme="minorHAnsi" w:hAnsiTheme="minorHAnsi"/>
                <w:b/>
                <w:iCs/>
                <w:color w:val="000000"/>
                <w:sz w:val="22"/>
                <w:szCs w:val="22"/>
              </w:rPr>
            </w:pPr>
            <w:r w:rsidRPr="001E6DD2">
              <w:rPr>
                <w:rFonts w:asciiTheme="minorHAnsi" w:hAnsiTheme="minorHAnsi"/>
                <w:b/>
                <w:iCs/>
                <w:color w:val="000000"/>
                <w:sz w:val="22"/>
                <w:szCs w:val="22"/>
              </w:rPr>
              <w:t>Discuss P&amp;R now using Viewpoint</w:t>
            </w:r>
          </w:p>
          <w:p w14:paraId="237813C7" w14:textId="2FB40DCB" w:rsidR="007C2FC9" w:rsidRPr="001E6DD2" w:rsidRDefault="001E6DD2" w:rsidP="0097548B">
            <w:pPr>
              <w:pBdr>
                <w:top w:val="nil"/>
                <w:left w:val="nil"/>
                <w:bottom w:val="nil"/>
                <w:right w:val="nil"/>
                <w:between w:val="nil"/>
              </w:pBdr>
              <w:tabs>
                <w:tab w:val="left" w:pos="4657"/>
              </w:tabs>
              <w:rPr>
                <w:rFonts w:asciiTheme="minorHAnsi" w:hAnsiTheme="minorHAnsi"/>
                <w:bCs/>
                <w:iCs/>
                <w:color w:val="000000"/>
                <w:sz w:val="22"/>
                <w:szCs w:val="22"/>
              </w:rPr>
            </w:pPr>
            <w:r w:rsidRPr="001E6DD2">
              <w:rPr>
                <w:rFonts w:asciiTheme="minorHAnsi" w:hAnsiTheme="minorHAnsi"/>
                <w:bCs/>
                <w:iCs/>
                <w:color w:val="000000"/>
                <w:sz w:val="22"/>
                <w:szCs w:val="22"/>
              </w:rPr>
              <w:t xml:space="preserve">Lisa explained that Viewpoint is a new </w:t>
            </w:r>
            <w:r w:rsidRPr="001E6DD2">
              <w:rPr>
                <w:rFonts w:asciiTheme="minorHAnsi" w:hAnsiTheme="minorHAnsi"/>
                <w:bCs/>
                <w:iCs/>
                <w:color w:val="000000"/>
                <w:sz w:val="22"/>
                <w:szCs w:val="22"/>
              </w:rPr>
              <w:t>website</w:t>
            </w:r>
            <w:r w:rsidRPr="001E6DD2">
              <w:rPr>
                <w:rFonts w:asciiTheme="minorHAnsi" w:hAnsiTheme="minorHAnsi"/>
                <w:bCs/>
                <w:iCs/>
                <w:color w:val="000000"/>
                <w:sz w:val="22"/>
                <w:szCs w:val="22"/>
              </w:rPr>
              <w:t xml:space="preserve"> that Town Hall </w:t>
            </w:r>
            <w:r w:rsidRPr="001E6DD2">
              <w:rPr>
                <w:rFonts w:asciiTheme="minorHAnsi" w:hAnsiTheme="minorHAnsi"/>
                <w:bCs/>
                <w:iCs/>
                <w:color w:val="000000"/>
                <w:sz w:val="22"/>
                <w:szCs w:val="22"/>
              </w:rPr>
              <w:t>uses for online payments for building permits, dog license and now Parks &amp; Rec will be added to sign up for</w:t>
            </w:r>
            <w:r>
              <w:rPr>
                <w:rFonts w:asciiTheme="minorHAnsi" w:hAnsiTheme="minorHAnsi"/>
                <w:bCs/>
                <w:iCs/>
                <w:color w:val="000000"/>
                <w:sz w:val="22"/>
                <w:szCs w:val="22"/>
              </w:rPr>
              <w:t xml:space="preserve"> P&amp;R</w:t>
            </w:r>
            <w:r w:rsidRPr="001E6DD2">
              <w:rPr>
                <w:rFonts w:asciiTheme="minorHAnsi" w:hAnsiTheme="minorHAnsi"/>
                <w:bCs/>
                <w:iCs/>
                <w:color w:val="000000"/>
                <w:sz w:val="22"/>
                <w:szCs w:val="22"/>
              </w:rPr>
              <w:t xml:space="preserve"> programs.</w:t>
            </w:r>
          </w:p>
          <w:p w14:paraId="52B8ED2D" w14:textId="76338B00" w:rsidR="004950E7" w:rsidRPr="001E6DD2" w:rsidRDefault="004950E7" w:rsidP="0097548B">
            <w:pPr>
              <w:pBdr>
                <w:top w:val="nil"/>
                <w:left w:val="nil"/>
                <w:bottom w:val="nil"/>
                <w:right w:val="nil"/>
                <w:between w:val="nil"/>
              </w:pBdr>
              <w:tabs>
                <w:tab w:val="left" w:pos="4657"/>
              </w:tabs>
              <w:rPr>
                <w:rFonts w:asciiTheme="minorHAnsi" w:hAnsiTheme="minorHAnsi"/>
                <w:bCs/>
                <w:color w:val="000000"/>
                <w:sz w:val="22"/>
                <w:szCs w:val="22"/>
              </w:rPr>
            </w:pPr>
          </w:p>
          <w:p w14:paraId="73C18CA9" w14:textId="010C5D58" w:rsidR="001E6DD2" w:rsidRPr="001E6DD2" w:rsidRDefault="001E6DD2" w:rsidP="001E6DD2">
            <w:pPr>
              <w:pBdr>
                <w:top w:val="nil"/>
                <w:left w:val="nil"/>
                <w:bottom w:val="nil"/>
                <w:right w:val="nil"/>
                <w:between w:val="nil"/>
              </w:pBdr>
              <w:tabs>
                <w:tab w:val="left" w:pos="4657"/>
              </w:tabs>
              <w:rPr>
                <w:rFonts w:asciiTheme="minorHAnsi" w:hAnsiTheme="minorHAnsi"/>
                <w:b/>
                <w:iCs/>
                <w:color w:val="000000"/>
                <w:sz w:val="22"/>
                <w:szCs w:val="22"/>
              </w:rPr>
            </w:pPr>
            <w:r w:rsidRPr="001E6DD2">
              <w:rPr>
                <w:rFonts w:asciiTheme="minorHAnsi" w:hAnsiTheme="minorHAnsi"/>
                <w:b/>
                <w:iCs/>
                <w:color w:val="000000"/>
                <w:sz w:val="22"/>
                <w:szCs w:val="22"/>
              </w:rPr>
              <w:t xml:space="preserve">Discuss </w:t>
            </w:r>
            <w:proofErr w:type="spellStart"/>
            <w:r w:rsidRPr="001E6DD2">
              <w:rPr>
                <w:rFonts w:asciiTheme="minorHAnsi" w:hAnsiTheme="minorHAnsi"/>
                <w:b/>
                <w:iCs/>
                <w:color w:val="000000"/>
                <w:sz w:val="22"/>
                <w:szCs w:val="22"/>
              </w:rPr>
              <w:t>BabeRuth</w:t>
            </w:r>
            <w:proofErr w:type="spellEnd"/>
            <w:r w:rsidRPr="001E6DD2">
              <w:rPr>
                <w:rFonts w:asciiTheme="minorHAnsi" w:hAnsiTheme="minorHAnsi"/>
                <w:b/>
                <w:iCs/>
                <w:color w:val="000000"/>
                <w:sz w:val="22"/>
                <w:szCs w:val="22"/>
              </w:rPr>
              <w:t xml:space="preserve"> Field upkeep</w:t>
            </w:r>
            <w:r w:rsidRPr="001E6DD2">
              <w:rPr>
                <w:rFonts w:asciiTheme="minorHAnsi" w:hAnsiTheme="minorHAnsi"/>
                <w:b/>
                <w:iCs/>
                <w:color w:val="000000"/>
                <w:sz w:val="22"/>
                <w:szCs w:val="22"/>
              </w:rPr>
              <w:br/>
            </w:r>
            <w:r w:rsidRPr="001E6DD2">
              <w:rPr>
                <w:rFonts w:asciiTheme="minorHAnsi" w:hAnsiTheme="minorHAnsi"/>
                <w:bCs/>
                <w:iCs/>
                <w:color w:val="000000"/>
                <w:sz w:val="22"/>
                <w:szCs w:val="22"/>
              </w:rPr>
              <w:t xml:space="preserve">INFIELD ISSUES: Lisa explained that Triple Play decided not to use the Babe Ruth field perhaps mainly because of the poor condition. The infield is covered in grass. The diamond has not seen any maintenance for over a year, esp. with COVID. </w:t>
            </w:r>
            <w:proofErr w:type="gramStart"/>
            <w:r w:rsidRPr="001E6DD2">
              <w:rPr>
                <w:rFonts w:asciiTheme="minorHAnsi" w:hAnsiTheme="minorHAnsi"/>
                <w:bCs/>
                <w:iCs/>
                <w:color w:val="000000"/>
                <w:sz w:val="22"/>
                <w:szCs w:val="22"/>
              </w:rPr>
              <w:t>So</w:t>
            </w:r>
            <w:proofErr w:type="gramEnd"/>
            <w:r w:rsidRPr="001E6DD2">
              <w:rPr>
                <w:rFonts w:asciiTheme="minorHAnsi" w:hAnsiTheme="minorHAnsi"/>
                <w:bCs/>
                <w:iCs/>
                <w:color w:val="000000"/>
                <w:sz w:val="22"/>
                <w:szCs w:val="22"/>
              </w:rPr>
              <w:t xml:space="preserve"> there is no pressing demand for the field, but we have to deal with it. So far Lisa has not been able to contract with a commercial firm to renovate it. A Boy Scout wants to do an Eagle Scout project and would like to do the renovation. NRHS appears to have the machinery to groom the infield, but can we use it.  Chris </w:t>
            </w:r>
            <w:r>
              <w:rPr>
                <w:rFonts w:asciiTheme="minorHAnsi" w:hAnsiTheme="minorHAnsi"/>
                <w:bCs/>
                <w:iCs/>
                <w:color w:val="000000"/>
                <w:sz w:val="22"/>
                <w:szCs w:val="22"/>
              </w:rPr>
              <w:t>Soucie</w:t>
            </w:r>
            <w:r w:rsidRPr="001E6DD2">
              <w:rPr>
                <w:rFonts w:asciiTheme="minorHAnsi" w:hAnsiTheme="minorHAnsi"/>
                <w:bCs/>
                <w:iCs/>
                <w:color w:val="000000"/>
                <w:sz w:val="22"/>
                <w:szCs w:val="22"/>
              </w:rPr>
              <w:t xml:space="preserve"> Joined the meeting via phone. He said the middle school team would like to use the field. “Travel Baseball” league? 13 year</w:t>
            </w:r>
            <w:r>
              <w:rPr>
                <w:rFonts w:asciiTheme="minorHAnsi" w:hAnsiTheme="minorHAnsi"/>
                <w:bCs/>
                <w:iCs/>
                <w:color w:val="000000"/>
                <w:sz w:val="22"/>
                <w:szCs w:val="22"/>
              </w:rPr>
              <w:t>s</w:t>
            </w:r>
            <w:r w:rsidRPr="001E6DD2">
              <w:rPr>
                <w:rFonts w:asciiTheme="minorHAnsi" w:hAnsiTheme="minorHAnsi"/>
                <w:bCs/>
                <w:iCs/>
                <w:color w:val="000000"/>
                <w:sz w:val="22"/>
                <w:szCs w:val="22"/>
              </w:rPr>
              <w:t xml:space="preserve"> old, maybe 14 too. He is former BYBB member. Lisa will contact him for further talks. Sounded encouraging.</w:t>
            </w:r>
          </w:p>
          <w:p w14:paraId="3268783C" w14:textId="6CD96BBD" w:rsidR="001E6DD2" w:rsidRDefault="001E6DD2" w:rsidP="0097548B">
            <w:pPr>
              <w:pBdr>
                <w:top w:val="nil"/>
                <w:left w:val="nil"/>
                <w:bottom w:val="nil"/>
                <w:right w:val="nil"/>
                <w:between w:val="nil"/>
              </w:pBdr>
              <w:tabs>
                <w:tab w:val="left" w:pos="4657"/>
              </w:tabs>
              <w:rPr>
                <w:rFonts w:asciiTheme="minorHAnsi" w:hAnsiTheme="minorHAnsi"/>
                <w:b/>
                <w:color w:val="000000"/>
                <w:sz w:val="22"/>
                <w:szCs w:val="22"/>
              </w:rPr>
            </w:pPr>
          </w:p>
          <w:p w14:paraId="7A729CAD" w14:textId="77777777" w:rsidR="001E6DD2" w:rsidRPr="001E6DD2" w:rsidRDefault="001E6DD2" w:rsidP="001E6DD2">
            <w:pPr>
              <w:pBdr>
                <w:top w:val="nil"/>
                <w:left w:val="nil"/>
                <w:bottom w:val="nil"/>
                <w:right w:val="nil"/>
                <w:between w:val="nil"/>
              </w:pBdr>
              <w:tabs>
                <w:tab w:val="left" w:pos="4657"/>
              </w:tabs>
              <w:rPr>
                <w:rFonts w:asciiTheme="minorHAnsi" w:hAnsiTheme="minorHAnsi"/>
                <w:b/>
                <w:iCs/>
                <w:color w:val="000000"/>
                <w:sz w:val="22"/>
                <w:szCs w:val="22"/>
              </w:rPr>
            </w:pPr>
            <w:r w:rsidRPr="001E6DD2">
              <w:rPr>
                <w:rFonts w:asciiTheme="minorHAnsi" w:hAnsiTheme="minorHAnsi"/>
                <w:b/>
                <w:iCs/>
                <w:color w:val="000000"/>
                <w:sz w:val="22"/>
                <w:szCs w:val="22"/>
              </w:rPr>
              <w:t>Discuss Halloween Parade Plans</w:t>
            </w:r>
            <w:r w:rsidRPr="001E6DD2">
              <w:rPr>
                <w:rFonts w:asciiTheme="minorHAnsi" w:hAnsiTheme="minorHAnsi"/>
                <w:b/>
                <w:iCs/>
                <w:color w:val="000000"/>
                <w:sz w:val="22"/>
                <w:szCs w:val="22"/>
              </w:rPr>
              <w:br/>
            </w:r>
            <w:r w:rsidRPr="001E6DD2">
              <w:rPr>
                <w:rFonts w:asciiTheme="minorHAnsi" w:hAnsiTheme="minorHAnsi"/>
                <w:bCs/>
                <w:iCs/>
                <w:color w:val="000000"/>
                <w:sz w:val="22"/>
                <w:szCs w:val="22"/>
              </w:rPr>
              <w:t>Lisa suggested Saturday before Halloween on Sunday. She explained if we use Emerson/Sawyer gyms, we need to enforce masks. Members decided to skip any indoor program, including cider and food.  Do the usual short parade from the Common to Emerson School, with police/fire approval and participation. Lisa suggested we hire Ginny Mack again, as we did in 2019, to sing songs as children gather at the Common for 30 minutes, then parade follows.  Lisa to contact businesses for candy tables, as we had in 2019. Rain date is Halloween on Sunday if weather improves. We can use Houghton sign to publicize, as well as Virtual backpack publication in the schools.</w:t>
            </w:r>
          </w:p>
          <w:p w14:paraId="6C07189C" w14:textId="674808B0" w:rsidR="001E6DD2" w:rsidRDefault="001E6DD2" w:rsidP="0097548B">
            <w:pPr>
              <w:pBdr>
                <w:top w:val="nil"/>
                <w:left w:val="nil"/>
                <w:bottom w:val="nil"/>
                <w:right w:val="nil"/>
                <w:between w:val="nil"/>
              </w:pBdr>
              <w:tabs>
                <w:tab w:val="left" w:pos="4657"/>
              </w:tabs>
              <w:rPr>
                <w:rFonts w:asciiTheme="minorHAnsi" w:hAnsiTheme="minorHAnsi"/>
                <w:b/>
                <w:color w:val="000000"/>
                <w:sz w:val="22"/>
                <w:szCs w:val="22"/>
              </w:rPr>
            </w:pPr>
          </w:p>
          <w:p w14:paraId="5182370E" w14:textId="0B86FC3D" w:rsidR="001E6DD2" w:rsidRDefault="001E6DD2" w:rsidP="0097548B">
            <w:pPr>
              <w:pBdr>
                <w:top w:val="nil"/>
                <w:left w:val="nil"/>
                <w:bottom w:val="nil"/>
                <w:right w:val="nil"/>
                <w:between w:val="nil"/>
              </w:pBdr>
              <w:tabs>
                <w:tab w:val="left" w:pos="4657"/>
              </w:tabs>
              <w:rPr>
                <w:rFonts w:asciiTheme="minorHAnsi" w:hAnsiTheme="minorHAnsi"/>
                <w:b/>
                <w:color w:val="000000"/>
                <w:sz w:val="22"/>
                <w:szCs w:val="22"/>
              </w:rPr>
            </w:pPr>
          </w:p>
          <w:p w14:paraId="1115A304" w14:textId="77777777" w:rsidR="004950E7" w:rsidRPr="00EF13D8" w:rsidRDefault="004950E7" w:rsidP="0097548B">
            <w:pPr>
              <w:pBdr>
                <w:top w:val="nil"/>
                <w:left w:val="nil"/>
                <w:bottom w:val="nil"/>
                <w:right w:val="nil"/>
                <w:between w:val="nil"/>
              </w:pBdr>
              <w:tabs>
                <w:tab w:val="left" w:pos="4657"/>
              </w:tabs>
              <w:rPr>
                <w:rFonts w:asciiTheme="minorHAnsi" w:hAnsiTheme="minorHAnsi"/>
                <w:b/>
                <w:color w:val="000000"/>
                <w:sz w:val="22"/>
                <w:szCs w:val="22"/>
              </w:rPr>
            </w:pPr>
          </w:p>
          <w:p w14:paraId="16545582" w14:textId="45AC44C7" w:rsidR="0097548B" w:rsidRPr="00EF13D8" w:rsidRDefault="007C2FC9" w:rsidP="0097548B">
            <w:pPr>
              <w:pBdr>
                <w:top w:val="nil"/>
                <w:left w:val="nil"/>
                <w:bottom w:val="nil"/>
                <w:right w:val="nil"/>
                <w:between w:val="nil"/>
              </w:pBdr>
              <w:tabs>
                <w:tab w:val="left" w:pos="4657"/>
              </w:tabs>
              <w:rPr>
                <w:rFonts w:asciiTheme="minorHAnsi" w:hAnsiTheme="minorHAnsi"/>
                <w:b/>
                <w:color w:val="000000"/>
                <w:sz w:val="22"/>
                <w:szCs w:val="22"/>
              </w:rPr>
            </w:pPr>
            <w:r w:rsidRPr="00EF13D8">
              <w:rPr>
                <w:rFonts w:asciiTheme="minorHAnsi" w:hAnsiTheme="minorHAnsi"/>
                <w:b/>
                <w:color w:val="000000"/>
                <w:sz w:val="22"/>
                <w:szCs w:val="22"/>
              </w:rPr>
              <w:t xml:space="preserve">Meeting ended at </w:t>
            </w:r>
            <w:r w:rsidR="001E6DD2">
              <w:rPr>
                <w:rFonts w:asciiTheme="minorHAnsi" w:hAnsiTheme="minorHAnsi"/>
                <w:b/>
                <w:color w:val="000000"/>
                <w:sz w:val="22"/>
                <w:szCs w:val="22"/>
              </w:rPr>
              <w:t>8:50</w:t>
            </w:r>
            <w:r w:rsidR="00386DD6">
              <w:rPr>
                <w:rFonts w:asciiTheme="minorHAnsi" w:hAnsiTheme="minorHAnsi"/>
                <w:b/>
                <w:color w:val="000000"/>
                <w:sz w:val="22"/>
                <w:szCs w:val="22"/>
              </w:rPr>
              <w:t>pm</w:t>
            </w:r>
          </w:p>
          <w:p w14:paraId="6A6356BB" w14:textId="3C611420" w:rsidR="00A65DD2" w:rsidRPr="00EF13D8" w:rsidRDefault="00A65DD2" w:rsidP="003B6614">
            <w:pPr>
              <w:pBdr>
                <w:top w:val="nil"/>
                <w:left w:val="nil"/>
                <w:bottom w:val="nil"/>
                <w:right w:val="nil"/>
                <w:between w:val="nil"/>
              </w:pBdr>
              <w:tabs>
                <w:tab w:val="left" w:pos="4657"/>
              </w:tabs>
              <w:rPr>
                <w:rFonts w:asciiTheme="minorHAnsi" w:hAnsiTheme="minorHAnsi"/>
                <w:b/>
                <w:color w:val="000000"/>
                <w:sz w:val="22"/>
                <w:szCs w:val="22"/>
              </w:rPr>
            </w:pPr>
          </w:p>
          <w:p w14:paraId="0198492B" w14:textId="6831BE5A" w:rsidR="007C2FC9" w:rsidRPr="00EF13D8" w:rsidRDefault="007C2FC9">
            <w:pPr>
              <w:pBdr>
                <w:top w:val="nil"/>
                <w:left w:val="nil"/>
                <w:bottom w:val="nil"/>
                <w:right w:val="nil"/>
                <w:between w:val="nil"/>
              </w:pBdr>
              <w:ind w:left="1440"/>
              <w:rPr>
                <w:rFonts w:asciiTheme="minorHAnsi" w:hAnsiTheme="minorHAnsi"/>
                <w:color w:val="000000"/>
                <w:sz w:val="22"/>
                <w:szCs w:val="22"/>
              </w:rPr>
            </w:pPr>
          </w:p>
        </w:tc>
        <w:tc>
          <w:tcPr>
            <w:tcW w:w="2562" w:type="dxa"/>
          </w:tcPr>
          <w:p w14:paraId="05DF6A73" w14:textId="77777777" w:rsidR="00841EBD" w:rsidRDefault="00841EBD">
            <w:pPr>
              <w:pBdr>
                <w:top w:val="nil"/>
                <w:left w:val="nil"/>
                <w:bottom w:val="nil"/>
                <w:right w:val="nil"/>
                <w:between w:val="nil"/>
              </w:pBdr>
              <w:rPr>
                <w:color w:val="000000"/>
                <w:sz w:val="22"/>
                <w:szCs w:val="22"/>
              </w:rPr>
            </w:pPr>
          </w:p>
          <w:p w14:paraId="67036B1B" w14:textId="77777777" w:rsidR="00386DD6" w:rsidRDefault="00386DD6">
            <w:pPr>
              <w:pBdr>
                <w:top w:val="nil"/>
                <w:left w:val="nil"/>
                <w:bottom w:val="nil"/>
                <w:right w:val="nil"/>
                <w:between w:val="nil"/>
              </w:pBdr>
              <w:rPr>
                <w:color w:val="000000"/>
                <w:sz w:val="22"/>
                <w:szCs w:val="22"/>
              </w:rPr>
            </w:pPr>
          </w:p>
          <w:p w14:paraId="0930E6E5" w14:textId="77777777" w:rsidR="00386DD6" w:rsidRDefault="00386DD6">
            <w:pPr>
              <w:pBdr>
                <w:top w:val="nil"/>
                <w:left w:val="nil"/>
                <w:bottom w:val="nil"/>
                <w:right w:val="nil"/>
                <w:between w:val="nil"/>
              </w:pBdr>
              <w:rPr>
                <w:color w:val="000000"/>
                <w:sz w:val="22"/>
                <w:szCs w:val="22"/>
              </w:rPr>
            </w:pPr>
          </w:p>
          <w:p w14:paraId="4A3B9DCF" w14:textId="13F25775" w:rsidR="00386DD6" w:rsidRDefault="00386DD6">
            <w:pPr>
              <w:pBdr>
                <w:top w:val="nil"/>
                <w:left w:val="nil"/>
                <w:bottom w:val="nil"/>
                <w:right w:val="nil"/>
                <w:between w:val="nil"/>
              </w:pBdr>
              <w:rPr>
                <w:color w:val="000000"/>
                <w:sz w:val="22"/>
                <w:szCs w:val="22"/>
              </w:rPr>
            </w:pPr>
          </w:p>
        </w:tc>
      </w:tr>
      <w:tr w:rsidR="00841EBD" w14:paraId="2A17D41E" w14:textId="77777777" w:rsidTr="002A4022">
        <w:trPr>
          <w:trHeight w:val="280"/>
        </w:trPr>
        <w:tc>
          <w:tcPr>
            <w:tcW w:w="427" w:type="dxa"/>
            <w:tcMar>
              <w:top w:w="43" w:type="dxa"/>
              <w:left w:w="43" w:type="dxa"/>
              <w:bottom w:w="43" w:type="dxa"/>
              <w:right w:w="43" w:type="dxa"/>
            </w:tcMar>
          </w:tcPr>
          <w:p w14:paraId="6BCCC4E5" w14:textId="545F3E98" w:rsidR="00841EBD" w:rsidRDefault="00841EBD">
            <w:pPr>
              <w:pBdr>
                <w:top w:val="nil"/>
                <w:left w:val="nil"/>
                <w:bottom w:val="nil"/>
                <w:right w:val="nil"/>
                <w:between w:val="nil"/>
              </w:pBdr>
              <w:rPr>
                <w:color w:val="000000"/>
                <w:sz w:val="22"/>
                <w:szCs w:val="22"/>
              </w:rPr>
            </w:pPr>
          </w:p>
        </w:tc>
        <w:tc>
          <w:tcPr>
            <w:tcW w:w="8058" w:type="dxa"/>
            <w:tcMar>
              <w:top w:w="43" w:type="dxa"/>
              <w:left w:w="43" w:type="dxa"/>
              <w:bottom w:w="43" w:type="dxa"/>
              <w:right w:w="43" w:type="dxa"/>
            </w:tcMar>
          </w:tcPr>
          <w:p w14:paraId="29AA8133" w14:textId="77777777" w:rsidR="00841EBD" w:rsidRDefault="009061BA">
            <w:pPr>
              <w:pBdr>
                <w:top w:val="nil"/>
                <w:left w:val="nil"/>
                <w:bottom w:val="nil"/>
                <w:right w:val="nil"/>
                <w:between w:val="nil"/>
              </w:pBdr>
              <w:rPr>
                <w:b/>
                <w:color w:val="000000"/>
                <w:sz w:val="22"/>
                <w:szCs w:val="22"/>
              </w:rPr>
            </w:pPr>
            <w:r>
              <w:rPr>
                <w:b/>
                <w:color w:val="000000"/>
                <w:sz w:val="22"/>
                <w:szCs w:val="22"/>
              </w:rPr>
              <w:t>Items for next agenda</w:t>
            </w:r>
          </w:p>
          <w:p w14:paraId="0D2B4CAF" w14:textId="40B02370" w:rsidR="00841EBD" w:rsidRDefault="00160B4E">
            <w:pPr>
              <w:numPr>
                <w:ilvl w:val="0"/>
                <w:numId w:val="3"/>
              </w:numPr>
              <w:pBdr>
                <w:top w:val="nil"/>
                <w:left w:val="nil"/>
                <w:bottom w:val="nil"/>
                <w:right w:val="nil"/>
                <w:between w:val="nil"/>
              </w:pBdr>
              <w:rPr>
                <w:color w:val="000000"/>
                <w:sz w:val="22"/>
                <w:szCs w:val="22"/>
              </w:rPr>
            </w:pPr>
            <w:r>
              <w:rPr>
                <w:color w:val="000000"/>
                <w:sz w:val="22"/>
                <w:szCs w:val="22"/>
              </w:rPr>
              <w:t>Program updates</w:t>
            </w:r>
          </w:p>
          <w:p w14:paraId="5129902B" w14:textId="1CA0AF48" w:rsidR="00841EBD" w:rsidRDefault="00160B4E">
            <w:pPr>
              <w:numPr>
                <w:ilvl w:val="0"/>
                <w:numId w:val="3"/>
              </w:numPr>
              <w:pBdr>
                <w:top w:val="nil"/>
                <w:left w:val="nil"/>
                <w:bottom w:val="nil"/>
                <w:right w:val="nil"/>
                <w:between w:val="nil"/>
              </w:pBdr>
              <w:rPr>
                <w:color w:val="000000"/>
                <w:sz w:val="22"/>
                <w:szCs w:val="22"/>
              </w:rPr>
            </w:pPr>
            <w:r>
              <w:rPr>
                <w:color w:val="000000"/>
                <w:sz w:val="22"/>
                <w:szCs w:val="22"/>
              </w:rPr>
              <w:t>Summer Concert</w:t>
            </w:r>
            <w:r w:rsidR="00261628">
              <w:rPr>
                <w:color w:val="000000"/>
                <w:sz w:val="22"/>
                <w:szCs w:val="22"/>
              </w:rPr>
              <w:t>s</w:t>
            </w:r>
          </w:p>
          <w:p w14:paraId="428C9D1C" w14:textId="6B5B6E28" w:rsidR="00841EBD" w:rsidRDefault="00160B4E">
            <w:pPr>
              <w:numPr>
                <w:ilvl w:val="0"/>
                <w:numId w:val="3"/>
              </w:numPr>
              <w:pBdr>
                <w:top w:val="nil"/>
                <w:left w:val="nil"/>
                <w:bottom w:val="nil"/>
                <w:right w:val="nil"/>
                <w:between w:val="nil"/>
              </w:pBdr>
              <w:rPr>
                <w:color w:val="000000"/>
                <w:sz w:val="22"/>
                <w:szCs w:val="22"/>
              </w:rPr>
            </w:pPr>
            <w:r>
              <w:rPr>
                <w:color w:val="000000"/>
                <w:sz w:val="22"/>
                <w:szCs w:val="22"/>
              </w:rPr>
              <w:t>Event Approvals</w:t>
            </w:r>
          </w:p>
        </w:tc>
        <w:tc>
          <w:tcPr>
            <w:tcW w:w="2562" w:type="dxa"/>
          </w:tcPr>
          <w:p w14:paraId="27740CB2" w14:textId="77777777" w:rsidR="00841EBD" w:rsidRDefault="00841EBD">
            <w:pPr>
              <w:pBdr>
                <w:top w:val="nil"/>
                <w:left w:val="nil"/>
                <w:bottom w:val="nil"/>
                <w:right w:val="nil"/>
                <w:between w:val="nil"/>
              </w:pBdr>
              <w:rPr>
                <w:color w:val="000000"/>
                <w:sz w:val="22"/>
                <w:szCs w:val="22"/>
              </w:rPr>
            </w:pPr>
          </w:p>
        </w:tc>
      </w:tr>
      <w:tr w:rsidR="00841EBD" w14:paraId="49F77A0A" w14:textId="77777777" w:rsidTr="002A4022">
        <w:trPr>
          <w:trHeight w:val="280"/>
        </w:trPr>
        <w:tc>
          <w:tcPr>
            <w:tcW w:w="427" w:type="dxa"/>
            <w:tcMar>
              <w:top w:w="43" w:type="dxa"/>
              <w:left w:w="43" w:type="dxa"/>
              <w:bottom w:w="43" w:type="dxa"/>
              <w:right w:w="43" w:type="dxa"/>
            </w:tcMar>
          </w:tcPr>
          <w:p w14:paraId="6F31595D" w14:textId="594F76DA" w:rsidR="00841EBD" w:rsidRDefault="00A65DD2">
            <w:pPr>
              <w:pBdr>
                <w:top w:val="nil"/>
                <w:left w:val="nil"/>
                <w:bottom w:val="nil"/>
                <w:right w:val="nil"/>
                <w:between w:val="nil"/>
              </w:pBdr>
              <w:rPr>
                <w:color w:val="000000"/>
                <w:sz w:val="22"/>
                <w:szCs w:val="22"/>
              </w:rPr>
            </w:pPr>
            <w:r>
              <w:rPr>
                <w:sz w:val="22"/>
                <w:szCs w:val="22"/>
              </w:rPr>
              <w:t>7.</w:t>
            </w:r>
          </w:p>
        </w:tc>
        <w:tc>
          <w:tcPr>
            <w:tcW w:w="8058" w:type="dxa"/>
            <w:tcMar>
              <w:top w:w="43" w:type="dxa"/>
              <w:left w:w="43" w:type="dxa"/>
              <w:bottom w:w="43" w:type="dxa"/>
              <w:right w:w="43" w:type="dxa"/>
            </w:tcMar>
          </w:tcPr>
          <w:p w14:paraId="533E3627" w14:textId="2DF8B785" w:rsidR="00841EBD" w:rsidRDefault="009061BA" w:rsidP="007809F1">
            <w:pPr>
              <w:pBdr>
                <w:top w:val="nil"/>
                <w:left w:val="nil"/>
                <w:bottom w:val="nil"/>
                <w:right w:val="nil"/>
                <w:between w:val="nil"/>
              </w:pBdr>
              <w:rPr>
                <w:b/>
                <w:color w:val="000000"/>
                <w:sz w:val="22"/>
                <w:szCs w:val="22"/>
              </w:rPr>
            </w:pPr>
            <w:r>
              <w:rPr>
                <w:b/>
                <w:color w:val="000000"/>
                <w:sz w:val="22"/>
                <w:szCs w:val="22"/>
              </w:rPr>
              <w:t xml:space="preserve">Next Meeting:  </w:t>
            </w:r>
            <w:r w:rsidR="001E6DD2">
              <w:rPr>
                <w:b/>
                <w:color w:val="000000"/>
                <w:sz w:val="22"/>
                <w:szCs w:val="22"/>
              </w:rPr>
              <w:t>October</w:t>
            </w:r>
            <w:r w:rsidR="007809F1">
              <w:rPr>
                <w:b/>
                <w:color w:val="000000"/>
                <w:sz w:val="22"/>
                <w:szCs w:val="22"/>
              </w:rPr>
              <w:t xml:space="preserve"> 1</w:t>
            </w:r>
            <w:r w:rsidR="001E6DD2">
              <w:rPr>
                <w:b/>
                <w:color w:val="000000"/>
                <w:sz w:val="22"/>
                <w:szCs w:val="22"/>
              </w:rPr>
              <w:t>2</w:t>
            </w:r>
            <w:r w:rsidR="00B9120F">
              <w:rPr>
                <w:b/>
                <w:color w:val="000000"/>
                <w:sz w:val="22"/>
                <w:szCs w:val="22"/>
              </w:rPr>
              <w:t xml:space="preserve">, </w:t>
            </w:r>
            <w:r>
              <w:rPr>
                <w:b/>
                <w:color w:val="000000"/>
                <w:sz w:val="22"/>
                <w:szCs w:val="22"/>
              </w:rPr>
              <w:t>Tuesday, 7:00 pm</w:t>
            </w:r>
          </w:p>
        </w:tc>
        <w:tc>
          <w:tcPr>
            <w:tcW w:w="2562" w:type="dxa"/>
          </w:tcPr>
          <w:p w14:paraId="14B04944" w14:textId="77777777" w:rsidR="00841EBD" w:rsidRDefault="00841EBD">
            <w:pPr>
              <w:pBdr>
                <w:top w:val="nil"/>
                <w:left w:val="nil"/>
                <w:bottom w:val="nil"/>
                <w:right w:val="nil"/>
                <w:between w:val="nil"/>
              </w:pBdr>
              <w:rPr>
                <w:color w:val="000000"/>
                <w:sz w:val="22"/>
                <w:szCs w:val="22"/>
              </w:rPr>
            </w:pPr>
          </w:p>
        </w:tc>
      </w:tr>
    </w:tbl>
    <w:p w14:paraId="36119E49" w14:textId="77777777" w:rsidR="00841EBD" w:rsidRDefault="009061BA">
      <w:pPr>
        <w:pStyle w:val="Heading3"/>
        <w:shd w:val="clear" w:color="auto" w:fill="36609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 xml:space="preserve">Approved Meeting Minutes </w:t>
      </w:r>
    </w:p>
    <w:tbl>
      <w:tblPr>
        <w:tblStyle w:val="a2"/>
        <w:tblW w:w="1030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1710"/>
        <w:gridCol w:w="1710"/>
        <w:gridCol w:w="1710"/>
        <w:gridCol w:w="1710"/>
        <w:gridCol w:w="1890"/>
      </w:tblGrid>
      <w:tr w:rsidR="00841EBD" w14:paraId="2E4D1CC2" w14:textId="77777777">
        <w:tc>
          <w:tcPr>
            <w:tcW w:w="1573" w:type="dxa"/>
          </w:tcPr>
          <w:p w14:paraId="5CF22964" w14:textId="77777777" w:rsidR="00841EBD" w:rsidRDefault="009061BA">
            <w:pPr>
              <w:rPr>
                <w:b/>
                <w:sz w:val="22"/>
                <w:szCs w:val="22"/>
              </w:rPr>
            </w:pPr>
            <w:r>
              <w:rPr>
                <w:b/>
                <w:sz w:val="22"/>
                <w:szCs w:val="22"/>
              </w:rPr>
              <w:t>Initials</w:t>
            </w:r>
          </w:p>
        </w:tc>
        <w:tc>
          <w:tcPr>
            <w:tcW w:w="1710" w:type="dxa"/>
          </w:tcPr>
          <w:p w14:paraId="512AB71F" w14:textId="2C9548DA" w:rsidR="00841EBD" w:rsidRDefault="001D13CA">
            <w:pPr>
              <w:rPr>
                <w:i/>
                <w:sz w:val="22"/>
                <w:szCs w:val="22"/>
              </w:rPr>
            </w:pPr>
            <w:r>
              <w:rPr>
                <w:i/>
                <w:sz w:val="22"/>
                <w:szCs w:val="22"/>
              </w:rPr>
              <w:t>ES</w:t>
            </w:r>
          </w:p>
        </w:tc>
        <w:tc>
          <w:tcPr>
            <w:tcW w:w="1710" w:type="dxa"/>
          </w:tcPr>
          <w:p w14:paraId="6EBFF946" w14:textId="4A65A917" w:rsidR="00841EBD" w:rsidRDefault="00447C33">
            <w:pPr>
              <w:rPr>
                <w:sz w:val="22"/>
                <w:szCs w:val="22"/>
              </w:rPr>
            </w:pPr>
            <w:r>
              <w:rPr>
                <w:sz w:val="22"/>
                <w:szCs w:val="22"/>
              </w:rPr>
              <w:t>LC</w:t>
            </w:r>
          </w:p>
        </w:tc>
        <w:tc>
          <w:tcPr>
            <w:tcW w:w="1710" w:type="dxa"/>
          </w:tcPr>
          <w:p w14:paraId="55CAEA8A" w14:textId="3C81A203" w:rsidR="00841EBD" w:rsidRDefault="001D13CA">
            <w:pPr>
              <w:rPr>
                <w:sz w:val="22"/>
                <w:szCs w:val="22"/>
              </w:rPr>
            </w:pPr>
            <w:r>
              <w:rPr>
                <w:sz w:val="22"/>
                <w:szCs w:val="22"/>
              </w:rPr>
              <w:t>GK</w:t>
            </w:r>
          </w:p>
        </w:tc>
        <w:tc>
          <w:tcPr>
            <w:tcW w:w="1710" w:type="dxa"/>
          </w:tcPr>
          <w:p w14:paraId="64949090" w14:textId="79F7A96D" w:rsidR="00841EBD" w:rsidRDefault="001D13CA">
            <w:pPr>
              <w:rPr>
                <w:sz w:val="22"/>
                <w:szCs w:val="22"/>
              </w:rPr>
            </w:pPr>
            <w:r>
              <w:rPr>
                <w:sz w:val="22"/>
                <w:szCs w:val="22"/>
              </w:rPr>
              <w:t>LL</w:t>
            </w:r>
          </w:p>
        </w:tc>
        <w:tc>
          <w:tcPr>
            <w:tcW w:w="1890" w:type="dxa"/>
          </w:tcPr>
          <w:p w14:paraId="327ADBC0" w14:textId="6CBE7BBA" w:rsidR="00841EBD" w:rsidRDefault="00447C33">
            <w:pPr>
              <w:rPr>
                <w:sz w:val="22"/>
                <w:szCs w:val="22"/>
              </w:rPr>
            </w:pPr>
            <w:r>
              <w:rPr>
                <w:sz w:val="22"/>
                <w:szCs w:val="22"/>
              </w:rPr>
              <w:t>TB</w:t>
            </w:r>
          </w:p>
        </w:tc>
      </w:tr>
      <w:tr w:rsidR="00841EBD" w14:paraId="17D93EFD" w14:textId="77777777">
        <w:trPr>
          <w:trHeight w:val="197"/>
        </w:trPr>
        <w:tc>
          <w:tcPr>
            <w:tcW w:w="1573" w:type="dxa"/>
          </w:tcPr>
          <w:p w14:paraId="5F55074E" w14:textId="77777777" w:rsidR="00841EBD" w:rsidRDefault="009061BA">
            <w:pPr>
              <w:rPr>
                <w:b/>
                <w:sz w:val="22"/>
                <w:szCs w:val="22"/>
              </w:rPr>
            </w:pPr>
            <w:r>
              <w:rPr>
                <w:b/>
                <w:sz w:val="22"/>
                <w:szCs w:val="22"/>
              </w:rPr>
              <w:t>Commissioner</w:t>
            </w:r>
          </w:p>
        </w:tc>
        <w:tc>
          <w:tcPr>
            <w:tcW w:w="1710" w:type="dxa"/>
          </w:tcPr>
          <w:p w14:paraId="5C062A74" w14:textId="77777777" w:rsidR="00841EBD" w:rsidRDefault="009061BA">
            <w:pPr>
              <w:rPr>
                <w:sz w:val="22"/>
                <w:szCs w:val="22"/>
              </w:rPr>
            </w:pPr>
            <w:r>
              <w:rPr>
                <w:sz w:val="22"/>
                <w:szCs w:val="22"/>
              </w:rPr>
              <w:t>E. Sterling</w:t>
            </w:r>
          </w:p>
        </w:tc>
        <w:tc>
          <w:tcPr>
            <w:tcW w:w="1710" w:type="dxa"/>
          </w:tcPr>
          <w:p w14:paraId="73978C4A" w14:textId="250326D2" w:rsidR="00841EBD" w:rsidRDefault="00447C33">
            <w:pPr>
              <w:rPr>
                <w:sz w:val="22"/>
                <w:szCs w:val="22"/>
              </w:rPr>
            </w:pPr>
            <w:r>
              <w:rPr>
                <w:sz w:val="22"/>
                <w:szCs w:val="22"/>
              </w:rPr>
              <w:t xml:space="preserve">L. </w:t>
            </w:r>
            <w:proofErr w:type="spellStart"/>
            <w:r>
              <w:rPr>
                <w:sz w:val="22"/>
                <w:szCs w:val="22"/>
              </w:rPr>
              <w:t>Cedone</w:t>
            </w:r>
            <w:proofErr w:type="spellEnd"/>
          </w:p>
        </w:tc>
        <w:tc>
          <w:tcPr>
            <w:tcW w:w="1710" w:type="dxa"/>
          </w:tcPr>
          <w:p w14:paraId="17EDDF28" w14:textId="77777777" w:rsidR="00841EBD" w:rsidRDefault="009061BA">
            <w:pPr>
              <w:rPr>
                <w:sz w:val="22"/>
                <w:szCs w:val="22"/>
              </w:rPr>
            </w:pPr>
            <w:r>
              <w:rPr>
                <w:sz w:val="22"/>
                <w:szCs w:val="22"/>
              </w:rPr>
              <w:t>G. Kabachinski</w:t>
            </w:r>
          </w:p>
        </w:tc>
        <w:tc>
          <w:tcPr>
            <w:tcW w:w="1710" w:type="dxa"/>
          </w:tcPr>
          <w:p w14:paraId="1B96C724" w14:textId="77777777" w:rsidR="00841EBD" w:rsidRDefault="009061BA">
            <w:pPr>
              <w:rPr>
                <w:sz w:val="22"/>
                <w:szCs w:val="22"/>
              </w:rPr>
            </w:pPr>
            <w:r>
              <w:rPr>
                <w:sz w:val="22"/>
                <w:szCs w:val="22"/>
              </w:rPr>
              <w:t>L. LaRosa</w:t>
            </w:r>
          </w:p>
        </w:tc>
        <w:tc>
          <w:tcPr>
            <w:tcW w:w="1890" w:type="dxa"/>
          </w:tcPr>
          <w:p w14:paraId="0262801B" w14:textId="51F5C3F3" w:rsidR="00841EBD" w:rsidRDefault="00447C33">
            <w:pPr>
              <w:rPr>
                <w:sz w:val="22"/>
                <w:szCs w:val="22"/>
              </w:rPr>
            </w:pPr>
            <w:r>
              <w:rPr>
                <w:sz w:val="22"/>
                <w:szCs w:val="22"/>
              </w:rPr>
              <w:t>T. Basta</w:t>
            </w:r>
          </w:p>
        </w:tc>
      </w:tr>
    </w:tbl>
    <w:p w14:paraId="045225B7" w14:textId="77777777" w:rsidR="00841EBD" w:rsidRDefault="00841EBD">
      <w:pPr>
        <w:pBdr>
          <w:top w:val="nil"/>
          <w:left w:val="nil"/>
          <w:bottom w:val="nil"/>
          <w:right w:val="nil"/>
          <w:between w:val="nil"/>
        </w:pBdr>
        <w:spacing w:line="276" w:lineRule="auto"/>
        <w:ind w:left="720" w:hanging="360"/>
        <w:rPr>
          <w:b/>
          <w:color w:val="000000"/>
          <w:sz w:val="22"/>
          <w:szCs w:val="22"/>
        </w:rPr>
      </w:pPr>
    </w:p>
    <w:sectPr w:rsidR="00841EBD">
      <w:footerReference w:type="default" r:id="rId8"/>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ED7DB" w14:textId="77777777" w:rsidR="00C3427F" w:rsidRDefault="00C3427F">
      <w:r>
        <w:separator/>
      </w:r>
    </w:p>
  </w:endnote>
  <w:endnote w:type="continuationSeparator" w:id="0">
    <w:p w14:paraId="04552C05" w14:textId="77777777" w:rsidR="00C3427F" w:rsidRDefault="00C3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6F61" w14:textId="77777777" w:rsidR="00841EBD" w:rsidRDefault="009061BA">
    <w:pPr>
      <w:pBdr>
        <w:top w:val="nil"/>
        <w:left w:val="nil"/>
        <w:bottom w:val="nil"/>
        <w:right w:val="nil"/>
        <w:between w:val="nil"/>
      </w:pBdr>
      <w:tabs>
        <w:tab w:val="center" w:pos="4320"/>
        <w:tab w:val="right" w:pos="8640"/>
      </w:tabs>
      <w:rPr>
        <w:color w:val="000000"/>
      </w:rPr>
    </w:pPr>
    <w:r>
      <w:rPr>
        <w:color w:val="000000"/>
      </w:rPr>
      <w:t>[Type here]</w:t>
    </w:r>
  </w:p>
  <w:p w14:paraId="4C77C19E" w14:textId="77777777" w:rsidR="00841EBD" w:rsidRDefault="00841EBD">
    <w:pPr>
      <w:pBdr>
        <w:top w:val="nil"/>
        <w:left w:val="nil"/>
        <w:bottom w:val="nil"/>
        <w:right w:val="nil"/>
        <w:between w:val="nil"/>
      </w:pBdr>
      <w:tabs>
        <w:tab w:val="center" w:pos="4320"/>
        <w:tab w:val="right" w:pos="8640"/>
        <w:tab w:val="center" w:pos="5040"/>
        <w:tab w:val="right" w:pos="10080"/>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F0C6" w14:textId="77777777" w:rsidR="00C3427F" w:rsidRDefault="00C3427F">
      <w:r>
        <w:separator/>
      </w:r>
    </w:p>
  </w:footnote>
  <w:footnote w:type="continuationSeparator" w:id="0">
    <w:p w14:paraId="402627C2" w14:textId="77777777" w:rsidR="00C3427F" w:rsidRDefault="00C34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2C0"/>
    <w:multiLevelType w:val="multilevel"/>
    <w:tmpl w:val="F3141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60119F"/>
    <w:multiLevelType w:val="hybridMultilevel"/>
    <w:tmpl w:val="638A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4C2A13"/>
    <w:multiLevelType w:val="multilevel"/>
    <w:tmpl w:val="9C783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013EDC"/>
    <w:multiLevelType w:val="hybridMultilevel"/>
    <w:tmpl w:val="8BC69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517E0"/>
    <w:multiLevelType w:val="multilevel"/>
    <w:tmpl w:val="3A88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BD"/>
    <w:rsid w:val="001378F8"/>
    <w:rsid w:val="00144A2A"/>
    <w:rsid w:val="00160B4E"/>
    <w:rsid w:val="001734F9"/>
    <w:rsid w:val="001D13CA"/>
    <w:rsid w:val="001E6DD2"/>
    <w:rsid w:val="002427BB"/>
    <w:rsid w:val="00261628"/>
    <w:rsid w:val="0027369B"/>
    <w:rsid w:val="002A4022"/>
    <w:rsid w:val="002A7B80"/>
    <w:rsid w:val="002D56B4"/>
    <w:rsid w:val="00342B49"/>
    <w:rsid w:val="003533DF"/>
    <w:rsid w:val="00367C48"/>
    <w:rsid w:val="00374AC6"/>
    <w:rsid w:val="00386DD6"/>
    <w:rsid w:val="003B1338"/>
    <w:rsid w:val="003B3F21"/>
    <w:rsid w:val="003B6614"/>
    <w:rsid w:val="003C5A2E"/>
    <w:rsid w:val="00431D83"/>
    <w:rsid w:val="00447C33"/>
    <w:rsid w:val="00476316"/>
    <w:rsid w:val="004950E7"/>
    <w:rsid w:val="004A5DF7"/>
    <w:rsid w:val="005075B3"/>
    <w:rsid w:val="00516E73"/>
    <w:rsid w:val="00572545"/>
    <w:rsid w:val="00603646"/>
    <w:rsid w:val="00745FC5"/>
    <w:rsid w:val="007809F1"/>
    <w:rsid w:val="007C2FC9"/>
    <w:rsid w:val="00841EBD"/>
    <w:rsid w:val="008C3EB3"/>
    <w:rsid w:val="009061BA"/>
    <w:rsid w:val="009140C1"/>
    <w:rsid w:val="0097548B"/>
    <w:rsid w:val="00976C77"/>
    <w:rsid w:val="009826C5"/>
    <w:rsid w:val="009D194E"/>
    <w:rsid w:val="00A04ED3"/>
    <w:rsid w:val="00A65DD2"/>
    <w:rsid w:val="00B9120F"/>
    <w:rsid w:val="00BD78E8"/>
    <w:rsid w:val="00C3427F"/>
    <w:rsid w:val="00C44D7D"/>
    <w:rsid w:val="00C514EB"/>
    <w:rsid w:val="00CA001F"/>
    <w:rsid w:val="00CA798B"/>
    <w:rsid w:val="00D31F3E"/>
    <w:rsid w:val="00ED0547"/>
    <w:rsid w:val="00E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8FD9"/>
  <w15:docId w15:val="{7A9BFBF4-73E5-46CA-8DD7-D244DAEB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Helvetica Neue" w:eastAsia="Helvetica Neue" w:hAnsi="Helvetica Neue" w:cs="Helvetica Neue"/>
      <w:i/>
      <w:color w:val="000000"/>
      <w:sz w:val="28"/>
      <w:szCs w:val="28"/>
    </w:rPr>
  </w:style>
  <w:style w:type="paragraph" w:styleId="Heading2">
    <w:name w:val="heading 2"/>
    <w:basedOn w:val="Normal"/>
    <w:next w:val="Normal"/>
    <w:uiPriority w:val="9"/>
    <w:unhideWhenUsed/>
    <w:qFormat/>
    <w:pPr>
      <w:keepNext/>
      <w:tabs>
        <w:tab w:val="left" w:pos="2265"/>
      </w:tabs>
      <w:jc w:val="center"/>
      <w:outlineLvl w:val="1"/>
    </w:pPr>
    <w:rPr>
      <w:rFonts w:ascii="Helvetica Neue" w:eastAsia="Helvetica Neue" w:hAnsi="Helvetica Neue" w:cs="Helvetica Neue"/>
      <w:b/>
      <w:color w:val="000000"/>
      <w:sz w:val="28"/>
      <w:szCs w:val="28"/>
    </w:rPr>
  </w:style>
  <w:style w:type="paragraph" w:styleId="Heading3">
    <w:name w:val="heading 3"/>
    <w:basedOn w:val="Normal"/>
    <w:next w:val="Normal"/>
    <w:uiPriority w:val="9"/>
    <w:unhideWhenUsed/>
    <w:qFormat/>
    <w:pPr>
      <w:keepNext/>
      <w:shd w:val="clear" w:color="auto" w:fill="000000"/>
      <w:outlineLvl w:val="2"/>
    </w:pPr>
    <w:rPr>
      <w:rFonts w:ascii="Helvetica Neue" w:eastAsia="Helvetica Neue" w:hAnsi="Helvetica Neue" w:cs="Helvetica Neue"/>
      <w:b/>
      <w:color w:val="000000"/>
    </w:rPr>
  </w:style>
  <w:style w:type="paragraph" w:styleId="Heading4">
    <w:name w:val="heading 4"/>
    <w:basedOn w:val="Normal"/>
    <w:next w:val="Normal"/>
    <w:uiPriority w:val="9"/>
    <w:semiHidden/>
    <w:unhideWhenUsed/>
    <w:qFormat/>
    <w:pPr>
      <w:keepNext/>
      <w:outlineLvl w:val="3"/>
    </w:pPr>
    <w:rPr>
      <w:rFonts w:ascii="Helvetica Neue" w:eastAsia="Helvetica Neue" w:hAnsi="Helvetica Neue" w:cs="Helvetica Neue"/>
      <w:b/>
      <w:color w:val="000000"/>
    </w:rPr>
  </w:style>
  <w:style w:type="paragraph" w:styleId="Heading5">
    <w:name w:val="heading 5"/>
    <w:basedOn w:val="Normal"/>
    <w:next w:val="Normal"/>
    <w:uiPriority w:val="9"/>
    <w:semiHidden/>
    <w:unhideWhenUsed/>
    <w:qFormat/>
    <w:pPr>
      <w:keepNext/>
      <w:jc w:val="center"/>
      <w:outlineLvl w:val="4"/>
    </w:pPr>
    <w:rPr>
      <w:rFonts w:ascii="Arial" w:eastAsia="Arial" w:hAnsi="Arial" w:cs="Arial"/>
      <w:i/>
    </w:rPr>
  </w:style>
  <w:style w:type="paragraph" w:styleId="Heading6">
    <w:name w:val="heading 6"/>
    <w:basedOn w:val="Normal"/>
    <w:next w:val="Normal"/>
    <w:uiPriority w:val="9"/>
    <w:semiHidden/>
    <w:unhideWhenUsed/>
    <w:qFormat/>
    <w:pPr>
      <w:keepNext/>
      <w:outlineLvl w:val="5"/>
    </w:pPr>
    <w:rPr>
      <w:rFonts w:ascii="Arial" w:eastAsia="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8C3EB3"/>
    <w:pPr>
      <w:ind w:left="720"/>
      <w:contextualSpacing/>
    </w:pPr>
  </w:style>
  <w:style w:type="paragraph" w:styleId="NoSpacing">
    <w:name w:val="No Spacing"/>
    <w:uiPriority w:val="1"/>
    <w:qFormat/>
    <w:rsid w:val="00516E73"/>
    <w:rPr>
      <w:rFonts w:ascii="Calibri" w:eastAsia="Calibri" w:hAnsi="Calibri"/>
      <w:sz w:val="22"/>
      <w:szCs w:val="22"/>
    </w:rPr>
  </w:style>
  <w:style w:type="paragraph" w:styleId="BalloonText">
    <w:name w:val="Balloon Text"/>
    <w:basedOn w:val="Normal"/>
    <w:link w:val="BalloonTextChar"/>
    <w:uiPriority w:val="99"/>
    <w:semiHidden/>
    <w:unhideWhenUsed/>
    <w:rsid w:val="00976C77"/>
    <w:rPr>
      <w:rFonts w:ascii="Tahoma" w:hAnsi="Tahoma" w:cs="Tahoma"/>
      <w:sz w:val="16"/>
      <w:szCs w:val="16"/>
    </w:rPr>
  </w:style>
  <w:style w:type="character" w:customStyle="1" w:styleId="BalloonTextChar">
    <w:name w:val="Balloon Text Char"/>
    <w:basedOn w:val="DefaultParagraphFont"/>
    <w:link w:val="BalloonText"/>
    <w:uiPriority w:val="99"/>
    <w:semiHidden/>
    <w:rsid w:val="00976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78471">
      <w:bodyDiv w:val="1"/>
      <w:marLeft w:val="0"/>
      <w:marRight w:val="0"/>
      <w:marTop w:val="0"/>
      <w:marBottom w:val="0"/>
      <w:divBdr>
        <w:top w:val="none" w:sz="0" w:space="0" w:color="auto"/>
        <w:left w:val="none" w:sz="0" w:space="0" w:color="auto"/>
        <w:bottom w:val="none" w:sz="0" w:space="0" w:color="auto"/>
        <w:right w:val="none" w:sz="0" w:space="0" w:color="auto"/>
      </w:divBdr>
    </w:div>
    <w:div w:id="992755729">
      <w:bodyDiv w:val="1"/>
      <w:marLeft w:val="0"/>
      <w:marRight w:val="0"/>
      <w:marTop w:val="0"/>
      <w:marBottom w:val="0"/>
      <w:divBdr>
        <w:top w:val="none" w:sz="0" w:space="0" w:color="auto"/>
        <w:left w:val="none" w:sz="0" w:space="0" w:color="auto"/>
        <w:bottom w:val="none" w:sz="0" w:space="0" w:color="auto"/>
        <w:right w:val="none" w:sz="0" w:space="0" w:color="auto"/>
      </w:divBdr>
    </w:div>
    <w:div w:id="1676422696">
      <w:bodyDiv w:val="1"/>
      <w:marLeft w:val="0"/>
      <w:marRight w:val="0"/>
      <w:marTop w:val="0"/>
      <w:marBottom w:val="0"/>
      <w:divBdr>
        <w:top w:val="none" w:sz="0" w:space="0" w:color="auto"/>
        <w:left w:val="none" w:sz="0" w:space="0" w:color="auto"/>
        <w:bottom w:val="none" w:sz="0" w:space="0" w:color="auto"/>
        <w:right w:val="none" w:sz="0" w:space="0" w:color="auto"/>
      </w:divBdr>
    </w:div>
    <w:div w:id="170474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parksrec</dc:creator>
  <cp:lastModifiedBy>Parks Recreation</cp:lastModifiedBy>
  <cp:revision>2</cp:revision>
  <dcterms:created xsi:type="dcterms:W3CDTF">2021-10-12T18:56:00Z</dcterms:created>
  <dcterms:modified xsi:type="dcterms:W3CDTF">2021-10-12T18:56:00Z</dcterms:modified>
</cp:coreProperties>
</file>