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3E1C" w14:textId="77777777" w:rsidR="00690BCA" w:rsidRDefault="00690BCA" w:rsidP="00690BCA">
      <w:pPr>
        <w:jc w:val="center"/>
        <w:rPr>
          <w:rStyle w:val="Emphasis"/>
        </w:rPr>
      </w:pPr>
      <w:r>
        <w:rPr>
          <w:rStyle w:val="Emphasis"/>
        </w:rPr>
        <w:t>Minutes</w:t>
      </w:r>
    </w:p>
    <w:p w14:paraId="01108D0C" w14:textId="03C0E6B7" w:rsidR="00811F20" w:rsidRPr="00811F20" w:rsidRDefault="00811F20" w:rsidP="00811F2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11F20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Board of Assessors</w:t>
      </w:r>
      <w:r w:rsidR="00690BCA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meeting, August 23, 2022, 2:30 P.M.  </w:t>
      </w:r>
      <w:r w:rsidRPr="00811F20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Town Hall, 663 Main Street</w:t>
      </w:r>
    </w:p>
    <w:p w14:paraId="5665C6CB" w14:textId="6464DD99" w:rsidR="00811F20" w:rsidRDefault="00690BCA" w:rsidP="00811F2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Jeff Nichols called meeting to Order @ 2:34 P.M. All in favor.</w:t>
      </w:r>
    </w:p>
    <w:p w14:paraId="69E3A329" w14:textId="345FF674" w:rsidR="00690BCA" w:rsidRDefault="00690BCA" w:rsidP="00690BCA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Present:  Jeff Nichols, Kelly Garlock, Wendy Rogers, and David Manzello.</w:t>
      </w:r>
    </w:p>
    <w:p w14:paraId="0B49FA1A" w14:textId="74BB4A7D" w:rsidR="00811F20" w:rsidRPr="00811F20" w:rsidRDefault="00690BCA" w:rsidP="00811F2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A</w:t>
      </w:r>
      <w:r w:rsidR="00811F20" w:rsidRPr="00811F20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pprove</w:t>
      </w: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d</w:t>
      </w:r>
      <w:r w:rsidR="00811F20" w:rsidRPr="00811F20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Minutes of Meeting held on </w:t>
      </w:r>
      <w:r w:rsidR="00D15983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April 19</w:t>
      </w:r>
      <w:r w:rsidR="00811F20" w:rsidRPr="00811F20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, 2022.</w:t>
      </w: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 Jeff Made motion to approve as written.  All in favor.</w:t>
      </w:r>
    </w:p>
    <w:p w14:paraId="300C7A95" w14:textId="2D1BA3FB" w:rsidR="00811F20" w:rsidRPr="006E1B32" w:rsidRDefault="00811F20" w:rsidP="00811F2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11F20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 </w:t>
      </w:r>
      <w:r w:rsidR="00D15983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Review</w:t>
      </w:r>
      <w:r w:rsidR="00690BCA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ed</w:t>
      </w:r>
      <w:r w:rsidR="00D15983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and sign</w:t>
      </w:r>
      <w:r w:rsidR="00690BCA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ed</w:t>
      </w:r>
      <w:r w:rsidR="00D15983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Schedule of Uncollectible Taxes for Personal Property.</w:t>
      </w:r>
      <w:r w:rsidR="00690BCA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Jeff made motion to approve.  All in favor.  Total $960.32.</w:t>
      </w:r>
    </w:p>
    <w:p w14:paraId="0359EB10" w14:textId="0FA55284" w:rsidR="00AE1125" w:rsidRPr="00690BCA" w:rsidRDefault="00D15983" w:rsidP="008F3CB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Discuss</w:t>
      </w:r>
      <w:r w:rsidR="00690BCA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ed</w:t>
      </w: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setting up times to view properties.</w:t>
      </w:r>
    </w:p>
    <w:p w14:paraId="573DCE69" w14:textId="77777777" w:rsidR="00690BCA" w:rsidRPr="00690BCA" w:rsidRDefault="00690BCA" w:rsidP="00690BC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14:paraId="673AB40C" w14:textId="201D63D0" w:rsidR="00690BCA" w:rsidRPr="00E43A01" w:rsidRDefault="00690BCA" w:rsidP="00690BCA">
      <w:pPr>
        <w:pStyle w:val="NormalWeb"/>
        <w:ind w:left="720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Jeff Nichols made motion to close meeting @ 3:0</w:t>
      </w:r>
      <w:r>
        <w:rPr>
          <w:rStyle w:val="Emphasis"/>
          <w:rFonts w:ascii="Calibri" w:hAnsi="Calibri"/>
        </w:rPr>
        <w:t>6</w:t>
      </w:r>
      <w:r>
        <w:rPr>
          <w:rStyle w:val="Emphasis"/>
          <w:rFonts w:ascii="Calibri" w:hAnsi="Calibri"/>
        </w:rPr>
        <w:t xml:space="preserve"> pm. All in Favor.</w:t>
      </w:r>
    </w:p>
    <w:p w14:paraId="21A41C3A" w14:textId="175BC47B" w:rsidR="00690BCA" w:rsidRPr="00A543F7" w:rsidRDefault="00690BCA" w:rsidP="00690BC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14:paraId="364C617E" w14:textId="77777777" w:rsidR="00811F20" w:rsidRPr="00811F20" w:rsidRDefault="00811F20" w:rsidP="00811F2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11F20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14:paraId="49FF1FEF" w14:textId="77777777" w:rsidR="00AE1125" w:rsidRDefault="00AE1125" w:rsidP="00AE1125">
      <w:pPr>
        <w:pStyle w:val="NormalWeb"/>
        <w:ind w:left="720"/>
        <w:jc w:val="both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Assessor’s Meetings are conducted under the provisions of MGL 30A Section 20, paragraph f.</w:t>
      </w:r>
    </w:p>
    <w:p w14:paraId="46931802" w14:textId="77777777" w:rsidR="00811F20" w:rsidRDefault="00811F20"/>
    <w:sectPr w:rsid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0E9D"/>
    <w:multiLevelType w:val="multilevel"/>
    <w:tmpl w:val="8E0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90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20"/>
    <w:rsid w:val="00003AED"/>
    <w:rsid w:val="00115840"/>
    <w:rsid w:val="00690BCA"/>
    <w:rsid w:val="006E1B32"/>
    <w:rsid w:val="00811F20"/>
    <w:rsid w:val="00A543F7"/>
    <w:rsid w:val="00AE1125"/>
    <w:rsid w:val="00D15983"/>
    <w:rsid w:val="00EE3355"/>
    <w:rsid w:val="00F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EACA"/>
  <w15:chartTrackingRefBased/>
  <w15:docId w15:val="{1371C3F7-0DF3-4E30-88F7-C8F839AC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1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1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Garlock</dc:creator>
  <cp:keywords/>
  <dc:description/>
  <cp:lastModifiedBy>Kelly Garlock</cp:lastModifiedBy>
  <cp:revision>2</cp:revision>
  <cp:lastPrinted>2022-03-22T16:42:00Z</cp:lastPrinted>
  <dcterms:created xsi:type="dcterms:W3CDTF">2022-12-05T17:32:00Z</dcterms:created>
  <dcterms:modified xsi:type="dcterms:W3CDTF">2022-12-05T17:32:00Z</dcterms:modified>
</cp:coreProperties>
</file>